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CURRICULUM VITAE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JUDY NGETICH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P.O BOX </w:t>
      </w:r>
      <w:r>
        <w:rPr>
          <w:rFonts w:ascii="Times New Roman" w:cs="Times New Roman" w:hAnsi="Times New Roman"/>
          <w:b/>
          <w:sz w:val="24"/>
          <w:szCs w:val="24"/>
        </w:rPr>
        <w:t>36-30400</w:t>
      </w:r>
    </w:p>
    <w:p>
      <w:pPr>
        <w:pStyle w:val="style0"/>
        <w:spacing w:after="0"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</w:rPr>
        <w:t>KABARNET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PHONE NUMBER</w:t>
      </w:r>
      <w:r>
        <w:rPr>
          <w:rFonts w:ascii="Times New Roman" w:cs="Times New Roman" w:hAnsi="Times New Roman"/>
          <w:b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>0715831431/0702517345</w:t>
      </w:r>
    </w:p>
    <w:p>
      <w:pPr>
        <w:pStyle w:val="style0"/>
        <w:spacing w:lineRule="auto" w:line="24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EMAIL: </w:t>
      </w:r>
      <w:r>
        <w:rPr>
          <w:rFonts w:ascii="Times New Roman" w:cs="Times New Roman" w:hAnsi="Times New Roman"/>
          <w:b/>
          <w:sz w:val="24"/>
          <w:szCs w:val="24"/>
        </w:rPr>
        <w:t>judyjepkoech97@gmail.com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PERSONAL INFORMATION: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DATE OF BIRTH: </w:t>
      </w:r>
      <w:r>
        <w:rPr>
          <w:rFonts w:ascii="Times New Roman" w:cs="Times New Roman" w:hAnsi="Times New Roman"/>
          <w:sz w:val="24"/>
          <w:szCs w:val="24"/>
        </w:rPr>
        <w:t>1997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 NO:                  </w:t>
      </w:r>
      <w:r>
        <w:rPr>
          <w:rFonts w:ascii="Times New Roman" w:cs="Times New Roman" w:hAnsi="Times New Roman"/>
          <w:sz w:val="24"/>
          <w:szCs w:val="24"/>
        </w:rPr>
        <w:t>33799207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GENDER:          </w:t>
      </w:r>
      <w:r>
        <w:rPr>
          <w:rFonts w:ascii="Times New Roman" w:cs="Times New Roman" w:hAnsi="Times New Roman"/>
          <w:sz w:val="24"/>
          <w:szCs w:val="24"/>
        </w:rPr>
        <w:t>FE</w:t>
      </w:r>
      <w:r>
        <w:rPr>
          <w:rFonts w:ascii="Times New Roman" w:cs="Times New Roman" w:hAnsi="Times New Roman"/>
          <w:sz w:val="24"/>
          <w:szCs w:val="24"/>
        </w:rPr>
        <w:t>MALE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NATIONALITY: KENYAN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LANGUAGES:  ENGLISH, KISWAHILI, KALENJIN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MARITAL STATUS: </w:t>
      </w:r>
      <w:r>
        <w:rPr>
          <w:rFonts w:ascii="Times New Roman" w:cs="Times New Roman" w:hAnsi="Times New Roman"/>
          <w:sz w:val="24"/>
          <w:szCs w:val="24"/>
        </w:rPr>
        <w:t>SINGLE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RELIGION:       CHRISTIAN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CAREER OBJECTIVES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 xml:space="preserve">apply my knowledge, skills and experience to support any organisation in the achievement of their objectives and goals. </w:t>
      </w:r>
      <w:r>
        <w:rPr>
          <w:rFonts w:ascii="Times New Roman" w:cs="Times New Roman" w:hAnsi="Times New Roman"/>
          <w:sz w:val="24"/>
          <w:szCs w:val="24"/>
        </w:rPr>
        <w:t>Also,</w:t>
      </w:r>
      <w:r>
        <w:rPr>
          <w:rFonts w:ascii="Times New Roman" w:cs="Times New Roman" w:hAnsi="Times New Roman"/>
          <w:sz w:val="24"/>
          <w:szCs w:val="24"/>
        </w:rPr>
        <w:t xml:space="preserve"> to work in association with professional groups who offer me the opportunity to learn for enhancement of my carrier and professional growth.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addition to gain practical experience that will supplement my academic background</w:t>
      </w:r>
      <w:r>
        <w:rPr>
          <w:rFonts w:ascii="Times New Roman" w:cs="Times New Roman" w:hAnsi="Times New Roman"/>
          <w:sz w:val="24"/>
          <w:szCs w:val="24"/>
        </w:rPr>
        <w:t xml:space="preserve"> an</w:t>
      </w:r>
      <w:r>
        <w:rPr>
          <w:rFonts w:ascii="Times New Roman" w:cs="Times New Roman" w:hAnsi="Times New Roman"/>
          <w:sz w:val="24"/>
          <w:szCs w:val="24"/>
        </w:rPr>
        <w:t>d develop my career.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CAREER PLAN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To </w:t>
      </w:r>
      <w:r>
        <w:rPr>
          <w:rFonts w:ascii="Times New Roman" w:cs="Times New Roman" w:hAnsi="Times New Roman"/>
          <w:sz w:val="24"/>
          <w:szCs w:val="24"/>
        </w:rPr>
        <w:t>be able to serve as a good ambassador in my job while exploiting my potential in any way possible to help me climb the cooperate ladder and achieve a prosperous bright future.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EDUCATION BACKGROUND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 2016</w:t>
      </w:r>
      <w:r>
        <w:rPr>
          <w:rFonts w:ascii="Times New Roman" w:cs="Times New Roman" w:hAnsi="Times New Roman"/>
          <w:sz w:val="24"/>
          <w:szCs w:val="24"/>
        </w:rPr>
        <w:t xml:space="preserve">-NOV </w:t>
      </w:r>
      <w:r>
        <w:rPr>
          <w:rFonts w:ascii="Times New Roman" w:cs="Times New Roman" w:hAnsi="Times New Roman"/>
          <w:sz w:val="24"/>
          <w:szCs w:val="24"/>
        </w:rPr>
        <w:t>2019       RIFTVALLEY INSTITUTE OF SCIENCE AND TECHNOLOGY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cs="Times New Roman" w:hAnsi="Times New Roman"/>
          <w:b/>
          <w:sz w:val="24"/>
          <w:szCs w:val="24"/>
        </w:rPr>
        <w:t>Diploma in Supply Chain Management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JAN 2011- NOV 2014</w:t>
      </w:r>
      <w:r>
        <w:rPr>
          <w:rFonts w:ascii="Times New Roman" w:cs="Times New Roman" w:hAnsi="Times New Roman"/>
          <w:sz w:val="24"/>
          <w:szCs w:val="24"/>
        </w:rPr>
        <w:t xml:space="preserve">           </w:t>
      </w:r>
      <w:r>
        <w:rPr>
          <w:rFonts w:ascii="Times New Roman" w:cs="Times New Roman" w:hAnsi="Times New Roman"/>
          <w:sz w:val="24"/>
          <w:szCs w:val="24"/>
        </w:rPr>
        <w:t>MARIGAT HIGH SCHOOL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Kenya Certificate of Secondary Education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</w:p>
    <w:bookmarkStart w:id="0" w:name="_GoBack"/>
    <w:bookmarkEnd w:id="0"/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JAN 2002-2010                     RIWO PRIMARY SCHOOL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</w:t>
      </w:r>
      <w:r>
        <w:rPr>
          <w:rFonts w:ascii="Times New Roman" w:cs="Times New Roman" w:hAnsi="Times New Roman"/>
          <w:b/>
          <w:sz w:val="24"/>
          <w:szCs w:val="24"/>
        </w:rPr>
        <w:t xml:space="preserve">Kenya Certificate of </w:t>
      </w:r>
      <w:r>
        <w:rPr>
          <w:rFonts w:ascii="Times New Roman" w:cs="Times New Roman" w:hAnsi="Times New Roman"/>
          <w:b/>
          <w:sz w:val="24"/>
          <w:szCs w:val="24"/>
        </w:rPr>
        <w:t xml:space="preserve">Primary </w:t>
      </w:r>
      <w:r>
        <w:rPr>
          <w:rFonts w:ascii="Times New Roman" w:cs="Times New Roman" w:hAnsi="Times New Roman"/>
          <w:b/>
          <w:sz w:val="24"/>
          <w:szCs w:val="24"/>
        </w:rPr>
        <w:t xml:space="preserve">Education 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WORK EXPERIENCE</w:t>
      </w:r>
      <w:r>
        <w:rPr>
          <w:rFonts w:ascii="Times New Roman" w:cs="Times New Roman" w:hAnsi="Times New Roman"/>
          <w:sz w:val="24"/>
          <w:szCs w:val="24"/>
        </w:rPr>
        <w:t>SEP 2020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– </w:t>
      </w:r>
      <w:r>
        <w:rPr>
          <w:rFonts w:ascii="Times New Roman" w:cs="Times New Roman" w:hAnsi="Times New Roman"/>
          <w:sz w:val="24"/>
          <w:szCs w:val="24"/>
        </w:rPr>
        <w:t xml:space="preserve"> FEB 2022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Worked </w:t>
      </w:r>
      <w:r>
        <w:rPr>
          <w:rFonts w:ascii="Times New Roman" w:cs="Times New Roman" w:hAnsi="Times New Roman"/>
          <w:sz w:val="24"/>
          <w:szCs w:val="24"/>
        </w:rPr>
        <w:t xml:space="preserve">as a </w:t>
      </w:r>
      <w:r>
        <w:rPr>
          <w:rFonts w:ascii="Times New Roman" w:cs="Times New Roman" w:hAnsi="Times New Roman"/>
          <w:sz w:val="24"/>
          <w:szCs w:val="24"/>
        </w:rPr>
        <w:t xml:space="preserve">Sales Representative at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  <w:highlight w:val="yellow"/>
          <w:lang w:val="en-US"/>
        </w:rPr>
      </w:pPr>
      <w:r>
        <w:rPr>
          <w:rFonts w:ascii="Times New Roman" w:cs="Times New Roman" w:hAnsi="Times New Roman"/>
          <w:sz w:val="24"/>
          <w:szCs w:val="24"/>
        </w:rPr>
        <w:t>Shamba</w:t>
      </w:r>
      <w:r>
        <w:rPr>
          <w:rFonts w:ascii="Times New Roman" w:cs="Times New Roman" w:hAnsi="Times New Roman"/>
          <w:sz w:val="24"/>
          <w:szCs w:val="24"/>
        </w:rPr>
        <w:t xml:space="preserve"> Tech </w:t>
      </w:r>
      <w:r>
        <w:rPr>
          <w:rFonts w:ascii="Times New Roman" w:cs="Times New Roman" w:hAnsi="Times New Roman"/>
          <w:sz w:val="24"/>
          <w:szCs w:val="24"/>
        </w:rPr>
        <w:t>Agrovet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 DUTIES AND RESPONSIBILITIES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Stock taking of Daily sales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Stock order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Handling customers 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Identifying potential suppliers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 2017- NOV 2017</w:t>
      </w:r>
      <w:r>
        <w:rPr>
          <w:rFonts w:ascii="Times New Roman" w:cs="Times New Roman" w:hAnsi="Times New Roman"/>
          <w:sz w:val="24"/>
          <w:szCs w:val="24"/>
        </w:rPr>
        <w:t xml:space="preserve">- Attachment at </w:t>
      </w:r>
      <w:r>
        <w:rPr>
          <w:rFonts w:ascii="Times New Roman" w:cs="Times New Roman" w:hAnsi="Times New Roman"/>
          <w:sz w:val="24"/>
          <w:szCs w:val="24"/>
        </w:rPr>
        <w:t>Baringo</w:t>
      </w:r>
      <w:r>
        <w:rPr>
          <w:rFonts w:ascii="Times New Roman" w:cs="Times New Roman" w:hAnsi="Times New Roman"/>
          <w:sz w:val="24"/>
          <w:szCs w:val="24"/>
        </w:rPr>
        <w:t xml:space="preserve"> County Treasury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bCs/>
          <w:sz w:val="24"/>
          <w:szCs w:val="24"/>
          <w:u w:val="single"/>
        </w:rPr>
        <w:t xml:space="preserve">   DUTIES AND RESPONSIBILITIES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bCs/>
          <w:sz w:val="24"/>
          <w:szCs w:val="24"/>
        </w:rPr>
      </w:pPr>
      <w:r>
        <w:rPr>
          <w:rFonts w:ascii="Times New Roman" w:cs="Times New Roman" w:hAnsi="Times New Roman"/>
          <w:bCs/>
          <w:sz w:val="24"/>
          <w:szCs w:val="24"/>
        </w:rPr>
        <w:t>Evaluation of tenders</w:t>
      </w:r>
    </w:p>
    <w:p>
      <w:pPr>
        <w:pStyle w:val="style179"/>
        <w:numPr>
          <w:ilvl w:val="0"/>
          <w:numId w:val="9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Cs/>
          <w:sz w:val="24"/>
          <w:szCs w:val="24"/>
        </w:rPr>
        <w:t xml:space="preserve">Quotation of potential suppliers </w:t>
      </w:r>
    </w:p>
    <w:p>
      <w:pPr>
        <w:numPr>
          <w:ilvl w:val="0"/>
          <w:numId w:val="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-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Worked as customer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 care agent at premier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credit limited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Rec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eiving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office calls,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 client calls 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Helping clients solve i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ssues 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Ass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ig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ning loa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ns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Rec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eiving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and r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esponding to office em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ails on time 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 xml:space="preserve">Calculating loan eligibility 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for clients so as to know their ability</w:t>
      </w:r>
    </w:p>
    <w:p>
      <w:pPr>
        <w:pStyle w:val="style179"/>
        <w:numPr>
          <w:ilvl w:val="0"/>
          <w:numId w:val="10"/>
        </w:numPr>
        <w:spacing w:lineRule="auto" w:line="240"/>
        <w:rPr>
          <w:rFonts w:ascii="Times New Roman" w:cs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Posting daily s</w:t>
      </w:r>
      <w:r>
        <w:rPr>
          <w:rFonts w:ascii="Times New Roman" w:cs="Times New Roman" w:hAnsi="Times New Roman"/>
          <w:b/>
          <w:bCs/>
          <w:color w:val="000000"/>
          <w:sz w:val="28"/>
          <w:szCs w:val="28"/>
          <w:lang w:val="en-US"/>
        </w:rPr>
        <w:t>chedules to the staffs.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SKILLS AND ABILITIES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 have acquired good interpersonal and communication skills and also the ability to lead, work and resolve conflicts among others.</w:t>
      </w:r>
      <w:r>
        <w:rPr>
          <w:rFonts w:ascii="Times New Roman" w:cs="Times New Roman" w:hAnsi="Times New Roman"/>
          <w:sz w:val="24"/>
          <w:szCs w:val="24"/>
        </w:rPr>
        <w:t xml:space="preserve"> Team work environment is very conducive to me and good customer relations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HOBBIES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</w:t>
      </w:r>
      <w:r>
        <w:rPr>
          <w:rFonts w:ascii="Times New Roman" w:cs="Times New Roman" w:hAnsi="Times New Roman"/>
          <w:sz w:val="24"/>
          <w:szCs w:val="24"/>
        </w:rPr>
        <w:t>ading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Volunteering for community service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Traveling 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 xml:space="preserve">Dancing </w:t>
      </w:r>
    </w:p>
    <w:p>
      <w:pPr>
        <w:pStyle w:val="style179"/>
        <w:numPr>
          <w:ilvl w:val="0"/>
          <w:numId w:val="3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L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istening to music </w:t>
      </w:r>
    </w:p>
    <w:p>
      <w:pPr>
        <w:pStyle w:val="style0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REFEREES </w:t>
      </w: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</w:t>
      </w:r>
      <w:r>
        <w:rPr>
          <w:rFonts w:ascii="Times New Roman" w:cs="Times New Roman" w:hAnsi="Times New Roman"/>
          <w:sz w:val="24"/>
          <w:szCs w:val="24"/>
        </w:rPr>
        <w:t>R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>NICKSON KANDAWALA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ASSISTANT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DIRECTOR SUPPLY CHAIN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COUNTY GOVERNMENT OF BARINGO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TEL: </w:t>
      </w:r>
      <w:r>
        <w:rPr>
          <w:rFonts w:ascii="Times New Roman" w:cs="Times New Roman" w:hAnsi="Times New Roman"/>
          <w:sz w:val="24"/>
          <w:szCs w:val="24"/>
        </w:rPr>
        <w:t>0702072967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</w:p>
    <w:p>
      <w:pPr>
        <w:pStyle w:val="style179"/>
        <w:numPr>
          <w:ilvl w:val="0"/>
          <w:numId w:val="4"/>
        </w:numPr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MRS. EMMA AMONDI 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R </w:t>
      </w:r>
      <w:r>
        <w:rPr>
          <w:rFonts w:ascii="Times New Roman" w:cs="Times New Roman" w:hAnsi="Times New Roman"/>
          <w:sz w:val="24"/>
          <w:szCs w:val="24"/>
        </w:rPr>
        <w:t>SHAMBA TECH AGROVET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TEL: 0727690501</w:t>
      </w:r>
    </w:p>
    <w:p>
      <w:pPr>
        <w:pStyle w:val="style179"/>
        <w:spacing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Po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box 29 -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0100 </w:t>
      </w:r>
      <w:r>
        <w:rPr>
          <w:rFonts w:ascii="Times New Roman" w:cs="Times New Roman" w:hAnsi="Times New Roman"/>
          <w:sz w:val="24"/>
          <w:szCs w:val="24"/>
          <w:lang w:val="en-US"/>
        </w:rPr>
        <w:t>Nairobi</w:t>
      </w:r>
      <w:r>
        <w:rPr>
          <w:rFonts w:ascii="Times New Roman" w:cs="Times New Roman" w:hAnsi="Times New Roman"/>
          <w:sz w:val="24"/>
          <w:szCs w:val="24"/>
          <w:lang w:val="en-US"/>
        </w:rPr>
        <w:t>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91CC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DB2E4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A6F486F8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0000003"/>
    <w:multiLevelType w:val="hybridMultilevel"/>
    <w:tmpl w:val="995A8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DD7A50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F38BA5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2EE9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15C80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0EC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Unresolved Mention"/>
    <w:basedOn w:val="style65"/>
    <w:next w:val="style4097"/>
    <w:uiPriority w:val="99"/>
    <w:rPr>
      <w:color w:val="605e5c"/>
      <w:shd w:val="clear" w:color="auto" w:fill="e1dfdd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335</Words>
  <Pages>2</Pages>
  <Characters>1982</Characters>
  <Application>WPS Office</Application>
  <DocSecurity>0</DocSecurity>
  <Paragraphs>64</Paragraphs>
  <ScaleCrop>false</ScaleCrop>
  <LinksUpToDate>false</LinksUpToDate>
  <CharactersWithSpaces>2496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2025-06-09T08:01:53Z</dcterms:created>
  <dc:creator>tony</dc:creator>
  <lastModifiedBy>M2006C3LG</lastModifiedBy>
  <lastPrinted>2025-05-21T12:11:00Z</lastPrinted>
  <dcterms:modified xsi:type="dcterms:W3CDTF">2025-09-26T09:54:03Z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