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szCs w:val="28"/>
          <w:u w:val="single"/>
        </w:rPr>
      </w:pPr>
      <w:r>
        <w:rPr>
          <w:rFonts w:cs="Times New Roman" w:hAnsi="Times New Roman"/>
          <w:b/>
          <w:sz w:val="28"/>
          <w:szCs w:val="28"/>
          <w:u w:val="single"/>
          <w:lang w:val="en-US"/>
        </w:rPr>
        <w:t>OUMA MORINE AUMA [CV]</w:t>
      </w:r>
    </w:p>
    <w:p>
      <w:pPr>
        <w:pStyle w:val="style0"/>
        <w:jc w:val="left"/>
        <w:rPr>
          <w:rFonts w:ascii="Times New Roman" w:cs="Times New Roman" w:hAnsi="Times New Roman"/>
          <w:b/>
          <w:sz w:val="28"/>
          <w:szCs w:val="28"/>
          <w:u w:val="single"/>
        </w:rPr>
      </w:pPr>
    </w:p>
    <w:tbl>
      <w:tblPr>
        <w:tblStyle w:val="style154"/>
        <w:tblW w:w="0" w:type="auto"/>
        <w:tblLook w:val="04A0" w:firstRow="1" w:lastRow="0" w:firstColumn="1" w:lastColumn="0" w:noHBand="0" w:noVBand="1"/>
      </w:tblPr>
      <w:tblGrid>
        <w:gridCol w:w="6176"/>
        <w:gridCol w:w="3202"/>
      </w:tblGrid>
      <w:tr>
        <w:trPr/>
        <w:tc>
          <w:tcPr>
            <w:tcW w:w="6176" w:type="dxa"/>
            <w:tcBorders/>
          </w:tcPr>
          <w:p>
            <w:pPr>
              <w:pStyle w:val="style0"/>
              <w:shd w:val="clear" w:color="auto" w:fill="d9d9d9"/>
              <w:rPr>
                <w:lang w:val="en-US"/>
              </w:rPr>
            </w:pPr>
            <w:r>
              <w:rPr>
                <w:b/>
                <w:bCs/>
                <w:lang w:val="en-US"/>
              </w:rPr>
              <w:t>PERSONAL SUMMARY</w:t>
            </w:r>
          </w:p>
          <w:p>
            <w:pPr>
              <w:pStyle w:val="style0"/>
              <w:shd w:val="clear" w:color="auto" w:fill="d9d9d9"/>
              <w:rPr>
                <w:lang w:val="en-US"/>
              </w:rPr>
            </w:pPr>
          </w:p>
          <w:p>
            <w:pPr>
              <w:pStyle w:val="style0"/>
              <w:shd w:val="clear" w:color="auto" w:fill="d9d9d9"/>
              <w:rPr/>
            </w:pPr>
            <w:r>
              <w:rPr>
                <w:lang w:val="en-US"/>
              </w:rPr>
              <w:t>I am an a</w:t>
            </w:r>
            <w:r>
              <w:t>stute and empathetic teacher with an outstanding ability in preparation of teaching fi</w:t>
            </w:r>
            <w:r>
              <w:rPr>
                <w:lang w:val="en-US"/>
              </w:rPr>
              <w:t>les.lnspired by servant leadership that drives me to be a positive agent of change at work place, community and beyond.Demonstrate</w:t>
            </w:r>
            <w:r>
              <w:t xml:space="preserve"> ability of employing a holistic approach in teaching with an aim of having all round learners. Aims </w:t>
            </w:r>
            <w:r>
              <w:rPr>
                <w:lang w:val="en-US"/>
              </w:rPr>
              <w:t xml:space="preserve">at </w:t>
            </w:r>
            <w:r>
              <w:t>executing inclusive education.</w:t>
            </w:r>
          </w:p>
          <w:p>
            <w:pPr>
              <w:pStyle w:val="style0"/>
              <w:shd w:val="clear" w:color="auto" w:fill="d9d9d9"/>
              <w:rPr/>
            </w:pPr>
            <w:r>
              <w:rPr>
                <w:lang w:val="en-US"/>
              </w:rPr>
              <w:t xml:space="preserve"> Passion for inspiring the learners to achieve and go beyond their current capabilities. A person who is accurate and precise in all tasks, resulting in increased efficiency and successful problem resolution. An educator who understands for students to gain physical skills and confidence for their all-round education to succeed. Looking to contribute my knowledge and skills in an institution that offers a genuine opportunity for career progression.</w:t>
            </w:r>
            <w:r>
              <w:rPr>
                <w:lang w:val="en-US"/>
              </w:rPr>
              <w:cr/>
            </w:r>
          </w:p>
        </w:tc>
        <w:tc>
          <w:tcPr>
            <w:tcW w:w="3202" w:type="dxa"/>
            <w:tcBorders/>
          </w:tcPr>
          <w:p>
            <w:pPr>
              <w:pStyle w:val="style0"/>
              <w:shd w:val="clear" w:color="auto" w:fill="d9d9d9"/>
              <w:rPr>
                <w:b/>
                <w:color w:val="0070c0"/>
              </w:rPr>
            </w:pPr>
            <w:r>
              <w:rPr>
                <w:b/>
                <w:color w:val="0070c0"/>
              </w:rPr>
              <w:t>Contact Information</w:t>
            </w:r>
          </w:p>
          <w:p>
            <w:pPr>
              <w:pStyle w:val="style0"/>
              <w:shd w:val="clear" w:color="auto" w:fill="d9d9d9"/>
              <w:rPr>
                <w:b/>
                <w:color w:val="0070c0"/>
              </w:rPr>
            </w:pPr>
          </w:p>
          <w:p>
            <w:pPr>
              <w:pStyle w:val="style0"/>
              <w:shd w:val="clear" w:color="auto" w:fill="d9d9d9"/>
              <w:rPr>
                <w:b/>
              </w:rPr>
            </w:pPr>
            <w:r>
              <w:rPr>
                <w:b/>
              </w:rPr>
              <w:t>PHONE:</w:t>
            </w:r>
          </w:p>
          <w:p>
            <w:pPr>
              <w:pStyle w:val="style0"/>
              <w:shd w:val="clear" w:color="auto" w:fill="d9d9d9"/>
              <w:rPr>
                <w:b/>
              </w:rPr>
            </w:pPr>
            <w:r>
              <w:rPr>
                <w:b/>
              </w:rPr>
              <w:t>07</w:t>
            </w:r>
            <w:r>
              <w:rPr>
                <w:b/>
                <w:lang w:val="en-US"/>
              </w:rPr>
              <w:t>99253294</w:t>
            </w:r>
          </w:p>
          <w:p>
            <w:pPr>
              <w:pStyle w:val="style0"/>
              <w:shd w:val="clear" w:color="auto" w:fill="d9d9d9"/>
              <w:rPr>
                <w:b/>
              </w:rPr>
            </w:pPr>
          </w:p>
          <w:p>
            <w:pPr>
              <w:pStyle w:val="style0"/>
              <w:shd w:val="clear" w:color="auto" w:fill="d9d9d9"/>
              <w:rPr>
                <w:b/>
              </w:rPr>
            </w:pPr>
          </w:p>
          <w:p>
            <w:pPr>
              <w:pStyle w:val="style0"/>
              <w:shd w:val="clear" w:color="auto" w:fill="d9d9d9"/>
              <w:rPr>
                <w:b/>
              </w:rPr>
            </w:pPr>
            <w:r>
              <w:rPr>
                <w:b/>
              </w:rPr>
              <w:t>Email</w:t>
            </w:r>
          </w:p>
          <w:p>
            <w:pPr>
              <w:pStyle w:val="style0"/>
              <w:shd w:val="clear" w:color="auto" w:fill="d9d9d9"/>
              <w:rPr/>
            </w:pPr>
            <w:r>
              <w:rPr/>
              <w:fldChar w:fldCharType="begin"/>
            </w:r>
            <w:r>
              <w:instrText xml:space="preserve"> HYPERLINK "mailto:Sharongracious2@gmail.com" </w:instrText>
            </w:r>
            <w:r>
              <w:rPr/>
              <w:fldChar w:fldCharType="separate"/>
            </w:r>
            <w:r>
              <w:rPr>
                <w:rStyle w:val="style85"/>
                <w:lang w:val="en-US"/>
              </w:rPr>
              <w:t>oumamorine1</w:t>
            </w:r>
            <w:r>
              <w:rPr>
                <w:rStyle w:val="style85"/>
              </w:rPr>
              <w:t>@gmail.com</w:t>
            </w:r>
            <w:r>
              <w:rPr/>
              <w:fldChar w:fldCharType="end"/>
            </w:r>
          </w:p>
          <w:p>
            <w:pPr>
              <w:pStyle w:val="style0"/>
              <w:shd w:val="clear" w:color="auto" w:fill="d9d9d9"/>
              <w:rPr/>
            </w:pPr>
          </w:p>
          <w:p>
            <w:pPr>
              <w:pStyle w:val="style0"/>
              <w:shd w:val="clear" w:color="auto" w:fill="d9d9d9"/>
              <w:rPr/>
            </w:pPr>
            <w:r>
              <w:rPr>
                <w:b/>
              </w:rPr>
              <w:t>P.O BOX</w:t>
            </w:r>
            <w:r>
              <w:t>:</w:t>
            </w:r>
          </w:p>
          <w:p>
            <w:pPr>
              <w:pStyle w:val="style0"/>
              <w:shd w:val="clear" w:color="auto" w:fill="d9d9d9"/>
              <w:rPr/>
            </w:pPr>
            <w:r>
              <w:rPr>
                <w:lang w:val="en-US"/>
              </w:rPr>
              <w:t>99, Thika</w:t>
            </w:r>
          </w:p>
        </w:tc>
      </w:tr>
      <w:tr>
        <w:tblPrEx/>
        <w:trPr>
          <w:trHeight w:val="5930" w:hRule="atLeast"/>
        </w:trPr>
        <w:tc>
          <w:tcPr>
            <w:tcW w:w="6176" w:type="dxa"/>
            <w:vMerge w:val="restart"/>
            <w:tcBorders/>
          </w:tcPr>
          <w:p>
            <w:pPr>
              <w:pStyle w:val="style0"/>
              <w:shd w:val="clear" w:color="auto" w:fill="d9d9d9"/>
              <w:rPr>
                <w:b/>
                <w:color w:val="0070c0"/>
              </w:rPr>
            </w:pPr>
            <w:r>
              <w:rPr>
                <w:b/>
                <w:color w:val="0070c0"/>
              </w:rPr>
              <w:t xml:space="preserve">Skills and Competencies </w:t>
            </w:r>
          </w:p>
          <w:p>
            <w:pPr>
              <w:pStyle w:val="style0"/>
              <w:shd w:val="clear" w:color="auto" w:fill="d9d9d9"/>
              <w:rPr/>
            </w:pPr>
          </w:p>
          <w:p>
            <w:pPr>
              <w:pStyle w:val="style179"/>
              <w:numPr>
                <w:ilvl w:val="0"/>
                <w:numId w:val="1"/>
              </w:numPr>
              <w:shd w:val="clear" w:color="auto" w:fill="d9d9d9"/>
              <w:rPr/>
            </w:pPr>
            <w:r>
              <w:t>Guidance and counseling.</w:t>
            </w:r>
          </w:p>
          <w:p>
            <w:pPr>
              <w:pStyle w:val="style179"/>
              <w:numPr>
                <w:ilvl w:val="0"/>
                <w:numId w:val="1"/>
              </w:numPr>
              <w:shd w:val="clear" w:color="auto" w:fill="d9d9d9"/>
              <w:rPr/>
            </w:pPr>
            <w:r>
              <w:t>Enthusiastic, hard-working and eager to learn; where any new thing learnt is highly appreciated.</w:t>
            </w:r>
          </w:p>
          <w:p>
            <w:pPr>
              <w:pStyle w:val="style179"/>
              <w:numPr>
                <w:ilvl w:val="0"/>
                <w:numId w:val="1"/>
              </w:numPr>
              <w:shd w:val="clear" w:color="auto" w:fill="d9d9d9"/>
              <w:rPr/>
            </w:pPr>
            <w:r>
              <w:t>Respect for authority and ability to relate wellwith people from different backgrounds.</w:t>
            </w:r>
          </w:p>
          <w:p>
            <w:pPr>
              <w:pStyle w:val="style179"/>
              <w:numPr>
                <w:ilvl w:val="0"/>
                <w:numId w:val="1"/>
              </w:numPr>
              <w:shd w:val="clear" w:color="auto" w:fill="d9d9d9"/>
              <w:rPr/>
            </w:pPr>
            <w:r>
              <w:t>Excellent and robust verbal and written communication abilities when working with students or colleagues</w:t>
            </w:r>
          </w:p>
          <w:p>
            <w:pPr>
              <w:pStyle w:val="style179"/>
              <w:numPr>
                <w:ilvl w:val="0"/>
                <w:numId w:val="1"/>
              </w:numPr>
              <w:shd w:val="clear" w:color="auto" w:fill="d9d9d9"/>
              <w:rPr/>
            </w:pPr>
            <w:r>
              <w:t>In- depth understanding of teaching rules, regulations and practices.</w:t>
            </w:r>
          </w:p>
          <w:p>
            <w:pPr>
              <w:pStyle w:val="style179"/>
              <w:numPr>
                <w:ilvl w:val="0"/>
                <w:numId w:val="1"/>
              </w:numPr>
              <w:shd w:val="clear" w:color="auto" w:fill="d9d9d9"/>
              <w:rPr/>
            </w:pPr>
            <w:r>
              <w:t>Strong analytical, organizational and creative thinking skills.</w:t>
            </w:r>
          </w:p>
          <w:p>
            <w:pPr>
              <w:pStyle w:val="style179"/>
              <w:numPr>
                <w:ilvl w:val="0"/>
                <w:numId w:val="1"/>
              </w:numPr>
              <w:shd w:val="clear" w:color="auto" w:fill="d9d9d9"/>
              <w:rPr/>
            </w:pPr>
            <w:r>
              <w:t>Excellent communication, interpersonal and presentation skills.</w:t>
            </w:r>
          </w:p>
          <w:p>
            <w:pPr>
              <w:pStyle w:val="style179"/>
              <w:numPr>
                <w:ilvl w:val="0"/>
                <w:numId w:val="1"/>
              </w:numPr>
              <w:shd w:val="clear" w:color="auto" w:fill="d9d9d9"/>
              <w:rPr/>
            </w:pPr>
            <w:r>
              <w:t>Accuracy and attention to details.</w:t>
            </w:r>
          </w:p>
          <w:p>
            <w:pPr>
              <w:pStyle w:val="style0"/>
              <w:numPr>
                <w:ilvl w:val="0"/>
                <w:numId w:val="0"/>
              </w:numPr>
              <w:shd w:val="clear" w:color="auto" w:fill="d9d9d9"/>
              <w:rPr/>
            </w:pPr>
          </w:p>
          <w:p>
            <w:pPr>
              <w:pStyle w:val="style0"/>
              <w:shd w:val="clear" w:color="auto" w:fill="d9d9d9"/>
              <w:rPr/>
            </w:pPr>
          </w:p>
          <w:p>
            <w:pPr>
              <w:pStyle w:val="style0"/>
              <w:shd w:val="clear" w:color="auto" w:fill="d9d9d9"/>
              <w:rPr>
                <w:b/>
                <w:color w:val="0070c0"/>
              </w:rPr>
            </w:pPr>
            <w:r>
              <w:rPr>
                <w:b/>
                <w:color w:val="0070c0"/>
              </w:rPr>
              <w:t>Personal Values</w:t>
            </w:r>
          </w:p>
          <w:p>
            <w:pPr>
              <w:pStyle w:val="style179"/>
              <w:numPr>
                <w:ilvl w:val="0"/>
                <w:numId w:val="2"/>
              </w:numPr>
              <w:shd w:val="clear" w:color="auto" w:fill="d9d9d9"/>
              <w:rPr/>
            </w:pPr>
            <w:r>
              <w:t xml:space="preserve">Profound ability to multitask in a fast- paced environment. </w:t>
            </w:r>
          </w:p>
          <w:p>
            <w:pPr>
              <w:pStyle w:val="style179"/>
              <w:numPr>
                <w:ilvl w:val="0"/>
                <w:numId w:val="2"/>
              </w:numPr>
              <w:shd w:val="clear" w:color="auto" w:fill="d9d9d9"/>
              <w:rPr/>
            </w:pPr>
            <w:r>
              <w:t>Ability to work under pressure while upholding quality output.</w:t>
            </w:r>
          </w:p>
          <w:p>
            <w:pPr>
              <w:pStyle w:val="style179"/>
              <w:numPr>
                <w:ilvl w:val="0"/>
                <w:numId w:val="0"/>
              </w:numPr>
              <w:shd w:val="clear" w:color="auto" w:fill="d9d9d9"/>
              <w:ind w:left="720" w:firstLine="0"/>
              <w:rPr/>
            </w:pPr>
          </w:p>
          <w:p>
            <w:pPr>
              <w:pStyle w:val="style179"/>
              <w:numPr>
                <w:ilvl w:val="0"/>
                <w:numId w:val="2"/>
              </w:numPr>
              <w:shd w:val="clear" w:color="auto" w:fill="d9d9d9"/>
              <w:rPr/>
            </w:pPr>
            <w:r>
              <w:t>Professionalism, tolerance and perseverance</w:t>
            </w:r>
          </w:p>
          <w:p>
            <w:pPr>
              <w:pStyle w:val="style179"/>
              <w:numPr>
                <w:ilvl w:val="0"/>
                <w:numId w:val="0"/>
              </w:numPr>
              <w:shd w:val="clear" w:color="auto" w:fill="d9d9d9"/>
              <w:ind w:left="720" w:firstLine="0"/>
              <w:rPr/>
            </w:pPr>
            <w:r>
              <w:t>.</w:t>
            </w:r>
          </w:p>
          <w:p>
            <w:pPr>
              <w:pStyle w:val="style179"/>
              <w:numPr>
                <w:ilvl w:val="0"/>
                <w:numId w:val="2"/>
              </w:numPr>
              <w:shd w:val="clear" w:color="auto" w:fill="d9d9d9"/>
              <w:rPr/>
            </w:pPr>
            <w:r>
              <w:t>Ability to multitask, meet deadlines and deliver quality services.</w:t>
            </w:r>
          </w:p>
          <w:p>
            <w:pPr>
              <w:pStyle w:val="style179"/>
              <w:numPr>
                <w:ilvl w:val="0"/>
                <w:numId w:val="2"/>
              </w:numPr>
              <w:shd w:val="clear" w:color="auto" w:fill="d9d9d9"/>
              <w:rPr/>
            </w:pPr>
          </w:p>
          <w:p>
            <w:pPr>
              <w:pStyle w:val="style179"/>
              <w:numPr>
                <w:ilvl w:val="0"/>
                <w:numId w:val="0"/>
              </w:numPr>
              <w:shd w:val="clear" w:color="auto" w:fill="d9d9d9"/>
              <w:ind w:left="720" w:firstLine="0"/>
              <w:rPr/>
            </w:pPr>
          </w:p>
          <w:p>
            <w:pPr>
              <w:pStyle w:val="style179"/>
              <w:numPr>
                <w:ilvl w:val="0"/>
                <w:numId w:val="2"/>
              </w:numPr>
              <w:shd w:val="clear" w:color="auto" w:fill="d9d9d9"/>
              <w:rPr/>
            </w:pPr>
            <w:r>
              <w:t>Ability to manage multiple tasks, priorities and deadlines.</w:t>
            </w:r>
          </w:p>
          <w:p>
            <w:pPr>
              <w:pStyle w:val="style0"/>
              <w:numPr>
                <w:ilvl w:val="0"/>
                <w:numId w:val="0"/>
              </w:numPr>
              <w:shd w:val="clear" w:color="auto" w:fill="d9d9d9"/>
              <w:rPr/>
            </w:pPr>
          </w:p>
          <w:p>
            <w:pPr>
              <w:pStyle w:val="style0"/>
              <w:numPr>
                <w:ilvl w:val="0"/>
                <w:numId w:val="0"/>
              </w:numPr>
              <w:shd w:val="clear" w:color="auto" w:fill="d9d9d9"/>
              <w:rPr/>
            </w:pPr>
          </w:p>
          <w:p>
            <w:pPr>
              <w:pStyle w:val="style179"/>
              <w:numPr>
                <w:ilvl w:val="0"/>
                <w:numId w:val="2"/>
              </w:numPr>
              <w:shd w:val="clear" w:color="auto" w:fill="d9d9d9"/>
              <w:rPr/>
            </w:pPr>
            <w:r>
              <w:rPr>
                <w:lang w:val="en-US"/>
              </w:rPr>
              <w:t>A staunch Christian aiming at impacting learners with skills that uphold christian living</w:t>
            </w:r>
          </w:p>
        </w:tc>
        <w:tc>
          <w:tcPr>
            <w:tcW w:w="3202" w:type="dxa"/>
            <w:tcBorders/>
          </w:tcPr>
          <w:p>
            <w:pPr>
              <w:pStyle w:val="style0"/>
              <w:shd w:val="clear" w:color="auto" w:fill="d9d9d9"/>
              <w:rPr>
                <w:b/>
                <w:color w:val="0070c0"/>
              </w:rPr>
            </w:pPr>
            <w:r>
              <w:rPr>
                <w:b/>
                <w:color w:val="0070c0"/>
              </w:rPr>
              <w:t>Education Background</w:t>
            </w:r>
          </w:p>
          <w:p>
            <w:pPr>
              <w:pStyle w:val="style0"/>
              <w:shd w:val="clear" w:color="auto" w:fill="d9d9d9"/>
              <w:rPr>
                <w:b/>
                <w:bCs/>
                <w:color w:val="000000"/>
                <w:sz w:val="24"/>
                <w:szCs w:val="24"/>
              </w:rPr>
            </w:pPr>
            <w:r>
              <w:rPr>
                <w:b/>
                <w:bCs/>
                <w:color w:val="000000"/>
                <w:sz w:val="24"/>
                <w:szCs w:val="24"/>
                <w:lang w:val="en-US"/>
              </w:rPr>
              <w:t>Tertiary level (2019-2023)</w:t>
            </w:r>
          </w:p>
          <w:p>
            <w:pPr>
              <w:pStyle w:val="style0"/>
              <w:shd w:val="clear" w:color="auto" w:fill="d9d9d9"/>
              <w:rPr>
                <w:b w:val="false"/>
                <w:bCs w:val="false"/>
                <w:color w:val="000000"/>
              </w:rPr>
            </w:pPr>
            <w:r>
              <w:rPr>
                <w:b w:val="false"/>
                <w:bCs w:val="false"/>
                <w:color w:val="000000"/>
              </w:rPr>
              <w:t>Bachelor</w:t>
            </w:r>
            <w:r>
              <w:rPr>
                <w:b w:val="false"/>
                <w:bCs w:val="false"/>
                <w:color w:val="000000"/>
                <w:lang w:val="en-US"/>
              </w:rPr>
              <w:t xml:space="preserve"> of education arts with informational Technology</w:t>
            </w:r>
          </w:p>
          <w:p>
            <w:pPr>
              <w:pStyle w:val="style0"/>
              <w:shd w:val="clear" w:color="auto" w:fill="d9d9d9"/>
              <w:rPr>
                <w:b w:val="false"/>
                <w:bCs w:val="false"/>
                <w:color w:val="000000"/>
              </w:rPr>
            </w:pPr>
            <w:r>
              <w:rPr>
                <w:b w:val="false"/>
                <w:bCs w:val="false"/>
                <w:color w:val="000000"/>
                <w:lang w:val="en-US"/>
              </w:rPr>
              <w:t>Graduated in 2023</w:t>
            </w:r>
          </w:p>
          <w:p>
            <w:pPr>
              <w:pStyle w:val="style0"/>
              <w:shd w:val="clear" w:color="auto" w:fill="d9d9d9"/>
              <w:rPr>
                <w:b w:val="false"/>
                <w:bCs w:val="false"/>
                <w:color w:val="000000"/>
              </w:rPr>
            </w:pPr>
            <w:r>
              <w:rPr>
                <w:b w:val="false"/>
                <w:bCs w:val="false"/>
                <w:color w:val="000000"/>
                <w:lang w:val="en-US"/>
              </w:rPr>
              <w:t xml:space="preserve">Maseno University </w:t>
            </w:r>
          </w:p>
          <w:p>
            <w:pPr>
              <w:pStyle w:val="style0"/>
              <w:shd w:val="clear" w:color="auto" w:fill="d9d9d9"/>
              <w:rPr>
                <w:b w:val="false"/>
                <w:bCs w:val="false"/>
                <w:color w:val="000000"/>
              </w:rPr>
            </w:pPr>
          </w:p>
          <w:p>
            <w:pPr>
              <w:pStyle w:val="style0"/>
              <w:shd w:val="clear" w:color="auto" w:fill="d9d9d9"/>
              <w:rPr>
                <w:b/>
              </w:rPr>
            </w:pPr>
            <w:r>
              <w:rPr>
                <w:b/>
                <w:lang w:val="en-US"/>
              </w:rPr>
              <w:t>Secondary level( 2015-2018)</w:t>
            </w:r>
          </w:p>
          <w:p>
            <w:pPr>
              <w:pStyle w:val="style0"/>
              <w:shd w:val="clear" w:color="auto" w:fill="d9d9d9"/>
              <w:rPr>
                <w:b w:val="false"/>
                <w:bCs w:val="false"/>
              </w:rPr>
            </w:pPr>
            <w:r>
              <w:rPr>
                <w:b w:val="false"/>
                <w:bCs w:val="false"/>
                <w:lang w:val="en-US"/>
              </w:rPr>
              <w:t>Thika girls' karibaribi secondary school</w:t>
            </w:r>
          </w:p>
          <w:p>
            <w:pPr>
              <w:pStyle w:val="style0"/>
              <w:shd w:val="clear" w:color="auto" w:fill="d9d9d9"/>
              <w:rPr>
                <w:b w:val="false"/>
                <w:bCs w:val="false"/>
              </w:rPr>
            </w:pPr>
          </w:p>
          <w:p>
            <w:pPr>
              <w:pStyle w:val="style0"/>
              <w:shd w:val="clear" w:color="auto" w:fill="d9d9d9"/>
              <w:rPr>
                <w:b/>
              </w:rPr>
            </w:pPr>
            <w:r>
              <w:rPr>
                <w:b/>
                <w:lang w:val="en-US"/>
              </w:rPr>
              <w:t>Primary level( 2007-2014)</w:t>
            </w:r>
          </w:p>
          <w:p>
            <w:pPr>
              <w:pStyle w:val="style0"/>
              <w:shd w:val="clear" w:color="auto" w:fill="d9d9d9"/>
              <w:rPr>
                <w:b w:val="false"/>
                <w:bCs w:val="false"/>
              </w:rPr>
            </w:pPr>
            <w:r>
              <w:rPr>
                <w:b w:val="false"/>
                <w:bCs w:val="false"/>
                <w:lang w:val="en-US"/>
              </w:rPr>
              <w:t xml:space="preserve">Joy hill academy </w:t>
            </w:r>
          </w:p>
          <w:p>
            <w:pPr>
              <w:pStyle w:val="style0"/>
              <w:shd w:val="clear" w:color="auto" w:fill="d9d9d9"/>
              <w:rPr>
                <w:b/>
              </w:rPr>
            </w:pPr>
          </w:p>
        </w:tc>
      </w:tr>
      <w:tr>
        <w:tblPrEx/>
        <w:trPr/>
        <w:tc>
          <w:tcPr>
            <w:tcW w:w="6176" w:type="dxa"/>
            <w:vMerge w:val="continue"/>
            <w:tcBorders/>
          </w:tcPr>
          <w:p>
            <w:pPr>
              <w:pStyle w:val="style0"/>
              <w:shd w:val="clear" w:color="auto" w:fill="d9d9d9"/>
              <w:rPr/>
            </w:pPr>
          </w:p>
        </w:tc>
        <w:tc>
          <w:tcPr>
            <w:tcW w:w="3202" w:type="dxa"/>
            <w:tcBorders/>
          </w:tcPr>
          <w:p>
            <w:pPr>
              <w:pStyle w:val="style0"/>
              <w:shd w:val="clear" w:color="auto" w:fill="d9d9d9"/>
              <w:rPr>
                <w:b/>
                <w:color w:val="0070c0"/>
              </w:rPr>
            </w:pPr>
            <w:r>
              <w:rPr>
                <w:b/>
                <w:color w:val="0070c0"/>
              </w:rPr>
              <w:t>Language Proficiency</w:t>
            </w:r>
          </w:p>
          <w:p>
            <w:pPr>
              <w:pStyle w:val="style0"/>
              <w:shd w:val="clear" w:color="auto" w:fill="d9d9d9"/>
              <w:rPr>
                <w:b/>
                <w:color w:val="0070c0"/>
              </w:rPr>
            </w:pPr>
          </w:p>
          <w:p>
            <w:pPr>
              <w:pStyle w:val="style0"/>
              <w:shd w:val="clear" w:color="auto" w:fill="d9d9d9"/>
              <w:rPr>
                <w:b/>
              </w:rPr>
            </w:pPr>
            <w:r>
              <w:rPr>
                <w:b/>
              </w:rPr>
              <w:t>English</w:t>
            </w:r>
          </w:p>
          <w:p>
            <w:pPr>
              <w:pStyle w:val="style0"/>
              <w:shd w:val="clear" w:color="auto" w:fill="d9d9d9"/>
              <w:rPr/>
            </w:pPr>
            <w:r>
              <w:t>Reading, writing and speaking</w:t>
            </w:r>
          </w:p>
          <w:p>
            <w:pPr>
              <w:pStyle w:val="style0"/>
              <w:shd w:val="clear" w:color="auto" w:fill="d9d9d9"/>
              <w:rPr/>
            </w:pPr>
          </w:p>
          <w:p>
            <w:pPr>
              <w:pStyle w:val="style0"/>
              <w:shd w:val="clear" w:color="auto" w:fill="d9d9d9"/>
              <w:rPr>
                <w:b/>
              </w:rPr>
            </w:pPr>
            <w:r>
              <w:rPr>
                <w:b/>
              </w:rPr>
              <w:t>Swahili</w:t>
            </w:r>
          </w:p>
          <w:p>
            <w:pPr>
              <w:pStyle w:val="style0"/>
              <w:shd w:val="clear" w:color="auto" w:fill="d9d9d9"/>
              <w:rPr/>
            </w:pPr>
            <w:r>
              <w:t>Reading, writing and Speaking</w:t>
            </w:r>
          </w:p>
        </w:tc>
      </w:tr>
      <w:tr>
        <w:tblPrEx/>
        <w:trPr/>
        <w:tc>
          <w:tcPr>
            <w:tcW w:w="6176" w:type="dxa"/>
            <w:vMerge w:val="continue"/>
            <w:tcBorders/>
          </w:tcPr>
          <w:p>
            <w:pPr>
              <w:pStyle w:val="style0"/>
              <w:shd w:val="clear" w:color="auto" w:fill="d9d9d9"/>
              <w:rPr/>
            </w:pPr>
          </w:p>
        </w:tc>
        <w:tc>
          <w:tcPr>
            <w:tcW w:w="3202" w:type="dxa"/>
            <w:tcBorders/>
          </w:tcPr>
          <w:p>
            <w:pPr>
              <w:pStyle w:val="style0"/>
              <w:shd w:val="clear" w:color="auto" w:fill="d9d9d9"/>
              <w:rPr>
                <w:b/>
                <w:color w:val="0070c0"/>
              </w:rPr>
            </w:pPr>
            <w:r>
              <w:rPr>
                <w:b/>
                <w:color w:val="0070c0"/>
              </w:rPr>
              <w:t>Computer Proficiency</w:t>
            </w:r>
          </w:p>
          <w:p>
            <w:pPr>
              <w:pStyle w:val="style0"/>
              <w:shd w:val="clear" w:color="auto" w:fill="d9d9d9"/>
              <w:rPr/>
            </w:pPr>
          </w:p>
          <w:p>
            <w:pPr>
              <w:pStyle w:val="style0"/>
              <w:shd w:val="clear" w:color="auto" w:fill="d9d9d9"/>
              <w:rPr/>
            </w:pPr>
            <w:r>
              <w:t>MS Excel               Excellent</w:t>
            </w:r>
          </w:p>
          <w:p>
            <w:pPr>
              <w:pStyle w:val="style0"/>
              <w:shd w:val="clear" w:color="auto" w:fill="d9d9d9"/>
              <w:rPr/>
            </w:pPr>
            <w:r>
              <w:t>MS Word              Excellent</w:t>
            </w:r>
          </w:p>
          <w:p>
            <w:pPr>
              <w:pStyle w:val="style0"/>
              <w:shd w:val="clear" w:color="auto" w:fill="d9d9d9"/>
              <w:rPr/>
            </w:pPr>
            <w:r>
              <w:t>MS Outlook          Excellent</w:t>
            </w:r>
          </w:p>
          <w:p>
            <w:pPr>
              <w:pStyle w:val="style0"/>
              <w:shd w:val="clear" w:color="auto" w:fill="d9d9d9"/>
              <w:rPr/>
            </w:pPr>
            <w:r>
              <w:t>MS Access             Excellent</w:t>
            </w:r>
          </w:p>
          <w:p>
            <w:pPr>
              <w:pStyle w:val="style0"/>
              <w:shd w:val="clear" w:color="auto" w:fill="d9d9d9"/>
              <w:rPr/>
            </w:pPr>
            <w:r>
              <w:t>MS PowerPoint    Excellent</w:t>
            </w:r>
          </w:p>
          <w:p>
            <w:pPr>
              <w:pStyle w:val="style0"/>
              <w:shd w:val="clear" w:color="auto" w:fill="d9d9d9"/>
              <w:rPr/>
            </w:pPr>
            <w:r>
              <w:t>MS Publisher        Excellent</w:t>
            </w:r>
          </w:p>
        </w:tc>
      </w:tr>
    </w:tbl>
    <w:p>
      <w:pPr>
        <w:pStyle w:val="style0"/>
        <w:shd w:val="clear" w:color="auto" w:fill="d9d9d9"/>
        <w:rPr/>
      </w:pPr>
      <w:r>
        <w:rPr>
          <w:noProof/>
        </w:rPr>
        <mc:AlternateContent>
          <mc:Choice Requires="wps">
            <w:drawing>
              <wp:anchor distT="0" distB="0" distL="0" distR="0" simplePos="false" relativeHeight="2" behindDoc="false" locked="false" layoutInCell="true" allowOverlap="true">
                <wp:simplePos x="0" y="0"/>
                <wp:positionH relativeFrom="column">
                  <wp:posOffset>6819900</wp:posOffset>
                </wp:positionH>
                <wp:positionV relativeFrom="paragraph">
                  <wp:posOffset>-914400</wp:posOffset>
                </wp:positionV>
                <wp:extent cx="47625" cy="10306050"/>
                <wp:effectExtent l="0" t="0" r="28575" b="19050"/>
                <wp:wrapNone/>
                <wp:docPr id="1026"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7625" cy="10306050"/>
                        </a:xfrm>
                        <a:prstGeom prst="line"/>
                        <a:ln cmpd="sng" cap="flat" w="9525">
                          <a:solidFill>
                            <a:srgbClr val="4a7dba"/>
                          </a:solidFill>
                          <a:prstDash val="solid"/>
                          <a:round/>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6" filled="f" stroked="t" from="537.0pt,-72.0pt" to="540.75pt,739.5pt" style="position:absolute;z-index:2;mso-position-horizontal-relative:text;mso-position-vertical-relative:text;mso-width-percent:0;mso-height-percent:0;mso-width-relative:margin;mso-height-relative:margin;mso-wrap-distance-left:0.0pt;mso-wrap-distance-right:0.0pt;visibility:visible;">
                <v:stroke color="#4a7dba"/>
                <v:fill/>
              </v:line>
            </w:pict>
          </mc:Fallback>
        </mc:AlternateContent>
      </w:r>
      <w:r>
        <w:t xml:space="preserve"> </w:t>
      </w:r>
    </w:p>
    <w:tbl>
      <w:tblPr>
        <w:tblStyle w:val="style154"/>
        <w:tblW w:w="9967" w:type="dxa"/>
        <w:tblLook w:val="04A0" w:firstRow="1" w:lastRow="0" w:firstColumn="1" w:lastColumn="0" w:noHBand="0" w:noVBand="1"/>
      </w:tblPr>
      <w:tblGrid>
        <w:gridCol w:w="5179"/>
        <w:gridCol w:w="4788"/>
      </w:tblGrid>
      <w:tr>
        <w:trPr/>
        <w:tc>
          <w:tcPr>
            <w:tcW w:w="5179" w:type="dxa"/>
            <w:tcBorders/>
          </w:tcPr>
          <w:p>
            <w:pPr>
              <w:pStyle w:val="style0"/>
              <w:shd w:val="clear" w:color="auto" w:fill="d9d9d9"/>
              <w:rPr>
                <w:b/>
                <w:color w:val="0070c0"/>
              </w:rPr>
            </w:pPr>
            <w:r>
              <w:rPr>
                <w:b/>
                <w:color w:val="0070c0"/>
              </w:rPr>
              <w:t>Work Experience</w:t>
            </w:r>
          </w:p>
          <w:p>
            <w:pPr>
              <w:pStyle w:val="style0"/>
              <w:shd w:val="clear" w:color="auto" w:fill="d9d9d9"/>
              <w:rPr/>
            </w:pPr>
            <w:r>
              <w:rPr>
                <w:b/>
                <w:lang w:val="en-US"/>
              </w:rPr>
              <w:t>Teacher of Geography and Business studies at Sigweng' Karuoth mixed secondary School (May 2022 - October 2022)</w:t>
            </w:r>
          </w:p>
          <w:p>
            <w:pPr>
              <w:pStyle w:val="style0"/>
              <w:shd w:val="clear" w:color="auto" w:fill="d9d9d9"/>
              <w:rPr/>
            </w:pPr>
          </w:p>
          <w:p>
            <w:pPr>
              <w:pStyle w:val="style0"/>
              <w:shd w:val="clear" w:color="auto" w:fill="d9d9d9"/>
              <w:rPr/>
            </w:pPr>
            <w:r>
              <w:t>Offered guidance and counselling to troubled learners</w:t>
            </w:r>
          </w:p>
          <w:p>
            <w:pPr>
              <w:pStyle w:val="style0"/>
              <w:shd w:val="clear" w:color="auto" w:fill="d9d9d9"/>
              <w:rPr/>
            </w:pPr>
          </w:p>
          <w:p>
            <w:pPr>
              <w:pStyle w:val="style0"/>
              <w:shd w:val="clear" w:color="auto" w:fill="d9d9d9"/>
              <w:rPr/>
            </w:pPr>
            <w:r>
              <w:rPr>
                <w:lang w:val="en-US"/>
              </w:rPr>
              <w:t>Taught learners geography and business studies</w:t>
            </w:r>
          </w:p>
          <w:p>
            <w:pPr>
              <w:pStyle w:val="style0"/>
              <w:shd w:val="clear" w:color="auto" w:fill="d9d9d9"/>
              <w:rPr/>
            </w:pPr>
          </w:p>
          <w:p>
            <w:pPr>
              <w:pStyle w:val="style0"/>
              <w:shd w:val="clear" w:color="auto" w:fill="d9d9d9"/>
              <w:rPr/>
            </w:pPr>
            <w:r>
              <w:rPr>
                <w:lang w:val="en-US"/>
              </w:rPr>
              <w:t>Was charged with the responsibility of being a class teacher</w:t>
            </w:r>
          </w:p>
          <w:p>
            <w:pPr>
              <w:pStyle w:val="style0"/>
              <w:shd w:val="clear" w:color="auto" w:fill="d9d9d9"/>
              <w:rPr/>
            </w:pPr>
          </w:p>
          <w:p>
            <w:pPr>
              <w:pStyle w:val="style0"/>
              <w:shd w:val="clear" w:color="auto" w:fill="d9d9d9"/>
              <w:rPr>
                <w:b/>
              </w:rPr>
            </w:pPr>
            <w:r>
              <w:rPr>
                <w:b/>
                <w:lang w:val="en-US"/>
              </w:rPr>
              <w:t>Geography and Business studies Teacher</w:t>
            </w:r>
            <w:r>
              <w:rPr>
                <w:b/>
              </w:rPr>
              <w:t xml:space="preserve">; </w:t>
            </w:r>
            <w:r>
              <w:rPr>
                <w:b/>
                <w:lang w:val="en-US"/>
              </w:rPr>
              <w:t xml:space="preserve">Ngunya </w:t>
            </w:r>
            <w:r>
              <w:rPr>
                <w:b/>
              </w:rPr>
              <w:t>Secondary school</w:t>
            </w:r>
            <w:r>
              <w:rPr>
                <w:b/>
                <w:lang w:val="en-US"/>
              </w:rPr>
              <w:t xml:space="preserve"> Siaya   January</w:t>
            </w:r>
            <w:r>
              <w:rPr>
                <w:b/>
              </w:rPr>
              <w:t xml:space="preserve">  </w:t>
            </w:r>
            <w:r>
              <w:rPr>
                <w:b/>
                <w:lang w:val="en-US"/>
              </w:rPr>
              <w:t>to October</w:t>
            </w:r>
            <w:r>
              <w:rPr>
                <w:b/>
              </w:rPr>
              <w:t xml:space="preserve"> 2</w:t>
            </w:r>
            <w:r>
              <w:rPr>
                <w:b/>
                <w:lang w:val="en-US"/>
              </w:rPr>
              <w:t>023</w:t>
            </w:r>
          </w:p>
          <w:p>
            <w:pPr>
              <w:pStyle w:val="style0"/>
              <w:shd w:val="clear" w:color="auto" w:fill="d9d9d9"/>
              <w:rPr/>
            </w:pPr>
            <w:r>
              <w:t>Taught</w:t>
            </w:r>
            <w:r>
              <w:rPr>
                <w:lang w:val="en-US"/>
              </w:rPr>
              <w:t xml:space="preserve"> Geography and Business studies </w:t>
            </w:r>
            <w:r>
              <w:t xml:space="preserve">to </w:t>
            </w:r>
            <w:r>
              <w:rPr>
                <w:lang w:val="en-US"/>
              </w:rPr>
              <w:t xml:space="preserve">both </w:t>
            </w:r>
            <w:r>
              <w:t xml:space="preserve"> junior </w:t>
            </w:r>
            <w:r>
              <w:rPr>
                <w:lang w:val="en-US"/>
              </w:rPr>
              <w:t xml:space="preserve">and senior </w:t>
            </w:r>
            <w:r>
              <w:t>high school classes.</w:t>
            </w:r>
          </w:p>
          <w:p>
            <w:pPr>
              <w:pStyle w:val="style0"/>
              <w:shd w:val="clear" w:color="auto" w:fill="d9d9d9"/>
              <w:rPr/>
            </w:pPr>
          </w:p>
          <w:p>
            <w:pPr>
              <w:pStyle w:val="style0"/>
              <w:shd w:val="clear" w:color="auto" w:fill="d9d9d9"/>
              <w:rPr/>
            </w:pPr>
            <w:r>
              <w:rPr>
                <w:lang w:val="en-US"/>
              </w:rPr>
              <w:t>Monitoring learners in the manual work when on duty.</w:t>
            </w:r>
          </w:p>
          <w:p>
            <w:pPr>
              <w:pStyle w:val="style0"/>
              <w:shd w:val="clear" w:color="auto" w:fill="d9d9d9"/>
              <w:rPr/>
            </w:pPr>
          </w:p>
          <w:p>
            <w:pPr>
              <w:pStyle w:val="style0"/>
              <w:shd w:val="clear" w:color="auto" w:fill="d9d9d9"/>
              <w:rPr/>
            </w:pPr>
            <w:r>
              <w:rPr>
                <w:lang w:val="en-US"/>
              </w:rPr>
              <w:t>Received good feedback from students for competence and approachability.</w:t>
            </w:r>
            <w:r>
              <w:rPr>
                <w:lang w:val="en-US"/>
              </w:rPr>
              <w:cr/>
            </w:r>
          </w:p>
          <w:p>
            <w:pPr>
              <w:pStyle w:val="style0"/>
              <w:shd w:val="clear" w:color="auto" w:fill="d9d9d9"/>
              <w:rPr/>
            </w:pPr>
            <w:r>
              <w:rPr>
                <w:lang w:val="en-US"/>
              </w:rPr>
              <w:t>Guided and counseled students with adjustment or academic problems, or special academic interests.</w:t>
            </w:r>
            <w:r>
              <w:rPr>
                <w:lang w:val="en-US"/>
              </w:rPr>
              <w:cr/>
            </w:r>
          </w:p>
          <w:p>
            <w:pPr>
              <w:pStyle w:val="style0"/>
              <w:shd w:val="clear" w:color="auto" w:fill="d9d9d9"/>
              <w:rPr>
                <w:lang w:val="en-US"/>
              </w:rPr>
            </w:pPr>
            <w:r>
              <w:rPr>
                <w:lang w:val="en-US"/>
              </w:rPr>
              <w:t>Met and collaborated with students’ parents to create realistic learning goals.</w:t>
            </w:r>
          </w:p>
          <w:p>
            <w:pPr>
              <w:pStyle w:val="style0"/>
              <w:shd w:val="clear" w:color="auto" w:fill="d9d9d9"/>
              <w:rPr>
                <w:lang w:val="en-US"/>
              </w:rPr>
            </w:pPr>
          </w:p>
          <w:p>
            <w:pPr>
              <w:pStyle w:val="style0"/>
              <w:shd w:val="clear" w:color="auto" w:fill="d9d9d9"/>
              <w:rPr>
                <w:b w:val="false"/>
                <w:bCs w:val="false"/>
                <w:color w:val="000000"/>
                <w:sz w:val="22"/>
                <w:szCs w:val="22"/>
              </w:rPr>
            </w:pPr>
            <w:r>
              <w:rPr>
                <w:b/>
                <w:bCs/>
                <w:sz w:val="24"/>
                <w:szCs w:val="24"/>
                <w:lang w:val="en-US"/>
              </w:rPr>
              <w:t>Junior Secondary School Teacher (JSS) at Thika City Kids Academy (January to October 2025)</w:t>
              <w:cr/>
            </w:r>
          </w:p>
          <w:p>
            <w:pPr>
              <w:pStyle w:val="style0"/>
              <w:shd w:val="clear" w:color="auto" w:fill="d9d9d9"/>
              <w:rPr>
                <w:b w:val="false"/>
                <w:bCs w:val="false"/>
                <w:color w:val="000000"/>
                <w:sz w:val="22"/>
                <w:szCs w:val="22"/>
              </w:rPr>
            </w:pPr>
            <w:r>
              <w:rPr>
                <w:b w:val="false"/>
                <w:bCs w:val="false"/>
                <w:color w:val="000000"/>
                <w:sz w:val="22"/>
                <w:szCs w:val="22"/>
                <w:lang w:val="en-US"/>
              </w:rPr>
              <w:t>Taught the following subjects pretechnical studies, mathematics and social studies in junior classes.</w:t>
            </w:r>
          </w:p>
          <w:p>
            <w:pPr>
              <w:pStyle w:val="style0"/>
              <w:shd w:val="clear" w:color="auto" w:fill="d9d9d9"/>
              <w:rPr>
                <w:b w:val="false"/>
                <w:bCs w:val="false"/>
                <w:color w:val="000000"/>
                <w:sz w:val="22"/>
                <w:szCs w:val="22"/>
              </w:rPr>
            </w:pPr>
          </w:p>
          <w:p>
            <w:pPr>
              <w:pStyle w:val="style0"/>
              <w:shd w:val="clear" w:color="auto" w:fill="d9d9d9"/>
              <w:rPr>
                <w:b w:val="false"/>
                <w:bCs w:val="false"/>
                <w:color w:val="000000"/>
                <w:sz w:val="22"/>
                <w:szCs w:val="22"/>
              </w:rPr>
            </w:pPr>
            <w:r>
              <w:rPr>
                <w:b w:val="false"/>
                <w:bCs w:val="false"/>
                <w:color w:val="000000"/>
                <w:sz w:val="22"/>
                <w:szCs w:val="22"/>
                <w:lang w:val="en-US"/>
              </w:rPr>
              <w:t>Offered guidance and counselling to students.</w:t>
            </w:r>
          </w:p>
          <w:p>
            <w:pPr>
              <w:pStyle w:val="style0"/>
              <w:shd w:val="clear" w:color="auto" w:fill="d9d9d9"/>
              <w:rPr>
                <w:b w:val="false"/>
                <w:bCs w:val="false"/>
                <w:color w:val="000000"/>
                <w:sz w:val="22"/>
                <w:szCs w:val="22"/>
              </w:rPr>
            </w:pPr>
          </w:p>
          <w:p>
            <w:pPr>
              <w:pStyle w:val="style0"/>
              <w:shd w:val="clear" w:color="auto" w:fill="d9d9d9"/>
              <w:rPr>
                <w:b w:val="false"/>
                <w:bCs w:val="false"/>
                <w:color w:val="000000"/>
                <w:sz w:val="22"/>
                <w:szCs w:val="22"/>
              </w:rPr>
            </w:pPr>
            <w:r>
              <w:rPr>
                <w:b w:val="false"/>
                <w:bCs w:val="false"/>
                <w:color w:val="000000"/>
                <w:sz w:val="22"/>
                <w:szCs w:val="22"/>
                <w:lang w:val="en-US"/>
              </w:rPr>
              <w:t>Met and collaborated with students’ parents to create realistic learning goals in relation to the new curriculum that is competency based curriculum.</w:t>
            </w:r>
          </w:p>
          <w:p>
            <w:pPr>
              <w:pStyle w:val="style0"/>
              <w:shd w:val="clear" w:color="auto" w:fill="d9d9d9"/>
              <w:rPr>
                <w:b w:val="false"/>
                <w:bCs w:val="false"/>
                <w:color w:val="000000"/>
                <w:sz w:val="22"/>
                <w:szCs w:val="22"/>
              </w:rPr>
            </w:pPr>
          </w:p>
          <w:p>
            <w:pPr>
              <w:pStyle w:val="style0"/>
              <w:shd w:val="clear" w:color="auto" w:fill="d9d9d9"/>
              <w:rPr>
                <w:b w:val="false"/>
                <w:bCs w:val="false"/>
                <w:color w:val="000000"/>
                <w:sz w:val="22"/>
                <w:szCs w:val="22"/>
              </w:rPr>
            </w:pPr>
          </w:p>
          <w:p>
            <w:pPr>
              <w:pStyle w:val="style0"/>
              <w:shd w:val="clear" w:color="auto" w:fill="d9d9d9"/>
              <w:rPr>
                <w:b w:val="false"/>
                <w:bCs w:val="false"/>
                <w:color w:val="000000"/>
                <w:sz w:val="22"/>
                <w:szCs w:val="22"/>
              </w:rPr>
            </w:pPr>
            <w:r>
              <w:rPr>
                <w:b w:val="false"/>
                <w:bCs w:val="false"/>
                <w:color w:val="000000"/>
                <w:sz w:val="22"/>
                <w:szCs w:val="22"/>
                <w:lang w:val="en-US"/>
              </w:rPr>
              <w:t>Was charged with the responsibility of being a class teacher.</w:t>
            </w:r>
          </w:p>
          <w:p>
            <w:pPr>
              <w:pStyle w:val="style0"/>
              <w:shd w:val="clear" w:color="auto" w:fill="d9d9d9"/>
              <w:rPr>
                <w:b/>
                <w:color w:val="0070c0"/>
              </w:rPr>
            </w:pPr>
            <w:r>
              <w:rPr>
                <w:b/>
                <w:color w:val="0070c0"/>
              </w:rPr>
              <w:t>Notable Achievements</w:t>
            </w:r>
          </w:p>
          <w:p>
            <w:pPr>
              <w:pStyle w:val="style0"/>
              <w:shd w:val="clear" w:color="auto" w:fill="d9d9d9"/>
              <w:rPr/>
            </w:pPr>
          </w:p>
          <w:p>
            <w:pPr>
              <w:pStyle w:val="style0"/>
              <w:shd w:val="clear" w:color="auto" w:fill="d9d9d9"/>
              <w:rPr/>
            </w:pPr>
            <w:r>
              <w:t>Tasked with managing the classroom as a class teacher during which the overall class performance improved tremendously.</w:t>
            </w:r>
          </w:p>
        </w:tc>
        <w:tc>
          <w:tcPr>
            <w:tcW w:w="4788" w:type="dxa"/>
            <w:tcBorders/>
          </w:tcPr>
          <w:p>
            <w:pPr>
              <w:pStyle w:val="style0"/>
              <w:shd w:val="clear" w:color="auto" w:fill="d9d9d9"/>
              <w:rPr>
                <w:b/>
              </w:rPr>
            </w:pPr>
            <w:r>
              <w:rPr>
                <w:b/>
                <w:color w:val="0070c0"/>
              </w:rPr>
              <w:t>Referee</w:t>
            </w:r>
          </w:p>
          <w:p>
            <w:pPr>
              <w:pStyle w:val="style0"/>
              <w:shd w:val="clear" w:color="auto" w:fill="d9d9d9"/>
              <w:rPr>
                <w:b/>
              </w:rPr>
            </w:pPr>
            <w:r>
              <w:rPr>
                <w:b/>
                <w:lang w:val="en-US"/>
              </w:rPr>
              <w:t>Madam Beatrice Kure</w:t>
            </w:r>
          </w:p>
          <w:p>
            <w:pPr>
              <w:pStyle w:val="style0"/>
              <w:shd w:val="clear" w:color="auto" w:fill="d9d9d9"/>
              <w:rPr>
                <w:b/>
              </w:rPr>
            </w:pPr>
            <w:r>
              <w:rPr>
                <w:b/>
                <w:lang w:val="en-US"/>
              </w:rPr>
              <w:t>0718223774</w:t>
            </w:r>
          </w:p>
          <w:p>
            <w:pPr>
              <w:pStyle w:val="style0"/>
              <w:shd w:val="clear" w:color="auto" w:fill="d9d9d9"/>
              <w:rPr>
                <w:b/>
              </w:rPr>
            </w:pPr>
            <w:r>
              <w:rPr>
                <w:b/>
                <w:lang w:val="en-US"/>
              </w:rPr>
              <w:t>Principal at Ngunya mixed secondary School</w:t>
            </w:r>
          </w:p>
          <w:p>
            <w:pPr>
              <w:pStyle w:val="style0"/>
              <w:shd w:val="clear" w:color="auto" w:fill="d9d9d9"/>
              <w:rPr>
                <w:b/>
              </w:rPr>
            </w:pPr>
          </w:p>
          <w:p>
            <w:pPr>
              <w:pStyle w:val="style0"/>
              <w:shd w:val="clear" w:color="auto" w:fill="d9d9d9"/>
              <w:rPr>
                <w:b/>
              </w:rPr>
            </w:pPr>
            <w:r>
              <w:rPr>
                <w:b/>
                <w:lang w:val="en-US"/>
              </w:rPr>
              <w:t>Madam Sharon Alombe</w:t>
            </w:r>
          </w:p>
          <w:p>
            <w:pPr>
              <w:pStyle w:val="style0"/>
              <w:shd w:val="clear" w:color="auto" w:fill="d9d9d9"/>
              <w:rPr>
                <w:b/>
              </w:rPr>
            </w:pPr>
            <w:r>
              <w:rPr>
                <w:b/>
                <w:lang w:val="en-US"/>
              </w:rPr>
              <w:t>0748204887</w:t>
            </w:r>
          </w:p>
          <w:p>
            <w:pPr>
              <w:pStyle w:val="style0"/>
              <w:shd w:val="clear" w:color="auto" w:fill="d9d9d9"/>
              <w:rPr>
                <w:b/>
              </w:rPr>
            </w:pPr>
            <w:r>
              <w:rPr>
                <w:b/>
                <w:lang w:val="en-US"/>
              </w:rPr>
              <w:t>HOD Humanities at Ngunya mixed Secondary school</w:t>
            </w:r>
          </w:p>
          <w:p>
            <w:pPr>
              <w:pStyle w:val="style0"/>
              <w:shd w:val="clear" w:color="auto" w:fill="d9d9d9"/>
              <w:rPr>
                <w:b/>
              </w:rPr>
            </w:pPr>
          </w:p>
          <w:p>
            <w:pPr>
              <w:pStyle w:val="style0"/>
              <w:shd w:val="clear" w:color="auto" w:fill="d9d9d9"/>
              <w:rPr>
                <w:b/>
              </w:rPr>
            </w:pPr>
            <w:r>
              <w:rPr>
                <w:b/>
                <w:lang w:val="en-US"/>
              </w:rPr>
              <w:t>Mr.Shem Ogweno</w:t>
            </w:r>
          </w:p>
          <w:p>
            <w:pPr>
              <w:pStyle w:val="style0"/>
              <w:shd w:val="clear" w:color="auto" w:fill="d9d9d9"/>
              <w:rPr>
                <w:b/>
              </w:rPr>
            </w:pPr>
            <w:r>
              <w:rPr>
                <w:b/>
                <w:lang w:val="en-US"/>
              </w:rPr>
              <w:t>0732274638</w:t>
            </w:r>
          </w:p>
          <w:p>
            <w:pPr>
              <w:pStyle w:val="style0"/>
              <w:shd w:val="clear" w:color="auto" w:fill="d9d9d9"/>
              <w:rPr>
                <w:b/>
              </w:rPr>
            </w:pPr>
            <w:r>
              <w:rPr>
                <w:b/>
                <w:lang w:val="en-US"/>
              </w:rPr>
              <w:t xml:space="preserve">Headteacher at Thika City Kids Academy </w:t>
            </w:r>
          </w:p>
        </w:tc>
      </w:tr>
    </w:tbl>
    <w:p>
      <w:pPr>
        <w:pStyle w:val="style0"/>
        <w:rPr/>
      </w:pPr>
    </w:p>
    <w:p>
      <w:pPr>
        <w:pStyle w:val="style0"/>
        <w:rPr/>
      </w:pPr>
    </w:p>
    <w:sectPr>
      <w:pgSz w:w="12240" w:h="15840" w:orient="portrait"/>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F9E8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C025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6B616-CFD7-4592-A16B-7F2482C6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Words>555</Words>
  <Pages>2</Pages>
  <Characters>3442</Characters>
  <Application>WPS Office</Application>
  <DocSecurity>0</DocSecurity>
  <Paragraphs>121</Paragraphs>
  <ScaleCrop>false</ScaleCrop>
  <LinksUpToDate>false</LinksUpToDate>
  <CharactersWithSpaces>3989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2023-10-27T13:02:00Z</dcterms:created>
  <dc:creator>Administrator</dc:creator>
  <lastModifiedBy>TECNO KM5</lastModifiedBy>
  <dcterms:modified xsi:type="dcterms:W3CDTF">2025-12-04T18:47:31Z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0b74e4f6f51249a5bf00e43c6c6eff63</vt:lpwstr>
  </property>
</Properties>
</file>