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ascii="Times New Roman" w:cs="Times New Roman" w:hAnsi="Times New Roman"/>
          <w:b/>
          <w:sz w:val="24"/>
          <w:szCs w:val="24"/>
        </w:rPr>
      </w:pPr>
      <w:r>
        <w:rPr>
          <w:rFonts w:ascii="Times New Roman" w:cs="Times New Roman" w:hAnsi="Times New Roman"/>
          <w:b/>
          <w:sz w:val="24"/>
          <w:szCs w:val="24"/>
        </w:rPr>
        <w:t>AROGO JULIUS ODHIAMBO</w:t>
      </w:r>
    </w:p>
    <w:p>
      <w:pPr>
        <w:pStyle w:val="style0"/>
        <w:jc w:val="center"/>
        <w:rPr>
          <w:rFonts w:ascii="Times New Roman" w:cs="Times New Roman" w:hAnsi="Times New Roman"/>
          <w:b/>
          <w:sz w:val="24"/>
          <w:szCs w:val="24"/>
        </w:rPr>
      </w:pPr>
      <w:r>
        <w:rPr>
          <w:rFonts w:ascii="Times New Roman" w:cs="Times New Roman" w:hAnsi="Times New Roman"/>
          <w:b/>
          <w:sz w:val="24"/>
          <w:szCs w:val="24"/>
        </w:rPr>
        <w:t>P.O.BOX 394-40300, HOMA-BAY KENYA</w:t>
      </w:r>
    </w:p>
    <w:p>
      <w:pPr>
        <w:pStyle w:val="style0"/>
        <w:jc w:val="center"/>
        <w:rPr>
          <w:rFonts w:ascii="Times New Roman" w:cs="Times New Roman" w:hAnsi="Times New Roman"/>
          <w:b/>
          <w:sz w:val="24"/>
          <w:szCs w:val="24"/>
        </w:rPr>
      </w:pPr>
      <w:r>
        <w:rPr>
          <w:rFonts w:ascii="Times New Roman" w:cs="Times New Roman" w:hAnsi="Times New Roman"/>
          <w:b/>
          <w:sz w:val="24"/>
          <w:szCs w:val="24"/>
        </w:rPr>
        <w:t>Tel: 0706901459</w:t>
      </w:r>
    </w:p>
    <w:p>
      <w:pPr>
        <w:pStyle w:val="style0"/>
        <w:jc w:val="center"/>
        <w:rPr>
          <w:rFonts w:ascii="Times New Roman" w:cs="Times New Roman" w:hAnsi="Times New Roman"/>
          <w:b/>
          <w:color w:val="4472c4"/>
          <w:sz w:val="24"/>
          <w:szCs w:val="24"/>
        </w:rPr>
      </w:pPr>
      <w:r>
        <w:rPr>
          <w:rFonts w:ascii="Times New Roman" w:cs="Times New Roman" w:hAnsi="Times New Roman"/>
          <w:b/>
          <w:sz w:val="24"/>
          <w:szCs w:val="24"/>
        </w:rPr>
        <w:t xml:space="preserve">Email: </w:t>
      </w:r>
      <w:r>
        <w:rPr>
          <w:sz w:val="24"/>
          <w:szCs w:val="24"/>
        </w:rPr>
        <w:fldChar w:fldCharType="begin"/>
      </w:r>
      <w:r>
        <w:rPr>
          <w:sz w:val="24"/>
          <w:szCs w:val="24"/>
        </w:rPr>
        <w:instrText xml:space="preserve"> HYPERLINK "mailto:arogojulius@gmail.com" </w:instrText>
      </w:r>
      <w:r>
        <w:rPr>
          <w:sz w:val="24"/>
          <w:szCs w:val="24"/>
        </w:rPr>
        <w:fldChar w:fldCharType="separate"/>
      </w:r>
      <w:r>
        <w:rPr>
          <w:rStyle w:val="style85"/>
          <w:rFonts w:ascii="Times New Roman" w:cs="Times New Roman" w:hAnsi="Times New Roman"/>
          <w:b/>
          <w:sz w:val="24"/>
          <w:szCs w:val="24"/>
        </w:rPr>
        <w:t>arogojulius@gmail.com</w:t>
      </w:r>
      <w:r>
        <w:rPr>
          <w:sz w:val="24"/>
          <w:szCs w:val="24"/>
        </w:rPr>
        <w:fldChar w:fldCharType="end"/>
      </w:r>
    </w:p>
    <w:p>
      <w:pPr>
        <w:pStyle w:val="style0"/>
        <w:jc w:val="center"/>
        <w:rPr>
          <w:rFonts w:ascii="Times New Roman" w:cs="Times New Roman" w:hAnsi="Times New Roman"/>
          <w:b/>
          <w:color w:val="4472c4"/>
          <w:sz w:val="24"/>
          <w:szCs w:val="24"/>
        </w:rPr>
      </w:pPr>
    </w:p>
    <w:p>
      <w:pPr>
        <w:pStyle w:val="style0"/>
        <w:rPr>
          <w:rFonts w:ascii="Times New Roman" w:cs="Times New Roman" w:hAnsi="Times New Roman"/>
          <w:b/>
          <w:sz w:val="24"/>
          <w:szCs w:val="24"/>
          <w:u w:val="single"/>
        </w:rPr>
      </w:pPr>
      <w:r>
        <w:rPr>
          <w:rFonts w:ascii="Times New Roman" w:cs="Times New Roman" w:hAnsi="Times New Roman"/>
          <w:b/>
          <w:sz w:val="24"/>
          <w:szCs w:val="24"/>
          <w:u w:val="single"/>
        </w:rPr>
        <w:t xml:space="preserve">PROFESSIONAL SUMMARY </w:t>
      </w:r>
    </w:p>
    <w:p>
      <w:pPr>
        <w:pStyle w:val="style0"/>
        <w:rPr>
          <w:rFonts w:ascii="Times New Roman" w:cs="Times New Roman" w:hAnsi="Times New Roman"/>
          <w:sz w:val="24"/>
          <w:szCs w:val="24"/>
        </w:rPr>
      </w:pPr>
      <w:r>
        <w:rPr>
          <w:rFonts w:ascii="Times New Roman" w:cs="Times New Roman" w:hAnsi="Times New Roman"/>
          <w:sz w:val="24"/>
          <w:szCs w:val="24"/>
        </w:rPr>
        <w:t xml:space="preserve">Seasoned monitoring and evaluation professional with proven track record in designing and implementing robust monitoring and evaluation frameworks and data management system for institutions. </w:t>
      </w:r>
      <w:r>
        <w:rPr>
          <w:rFonts w:cs="Times New Roman" w:hAnsi="Times New Roman"/>
          <w:sz w:val="24"/>
          <w:szCs w:val="24"/>
          <w:lang w:val="en-US"/>
        </w:rPr>
        <w:t>6</w:t>
      </w:r>
      <w:r>
        <w:rPr>
          <w:rFonts w:ascii="Times New Roman" w:cs="Times New Roman" w:hAnsi="Times New Roman"/>
          <w:sz w:val="24"/>
          <w:szCs w:val="24"/>
        </w:rPr>
        <w:t xml:space="preserve"> years of experience in coordination and supervision of monitoring and evaluation resources and processes, content based theory of change development and advance skills in both qualitative and quantitative data analyses. Expert in capacity building and optimizing monitoring and evaluation processes that guarantee program effectiveness, impact assessment and standard compliance. A fast and eager learner, detail oriented and adapt to changing project requirements quickly to meet organizational goals.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u w:val="single"/>
        </w:rPr>
      </w:pPr>
      <w:r>
        <w:rPr>
          <w:rFonts w:ascii="Times New Roman" w:cs="Times New Roman" w:hAnsi="Times New Roman"/>
          <w:b/>
          <w:sz w:val="24"/>
          <w:szCs w:val="24"/>
          <w:u w:val="single"/>
        </w:rPr>
        <w:t>PROFESSIONAL RELEVANT SKILLS</w:t>
      </w:r>
    </w:p>
    <w:p>
      <w:pPr>
        <w:pStyle w:val="style179"/>
        <w:numPr>
          <w:ilvl w:val="0"/>
          <w:numId w:val="1"/>
        </w:numPr>
        <w:rPr>
          <w:rFonts w:ascii="Times New Roman" w:cs="Times New Roman" w:hAnsi="Times New Roman"/>
          <w:sz w:val="24"/>
          <w:szCs w:val="24"/>
        </w:rPr>
      </w:pPr>
      <w:r>
        <w:rPr>
          <w:rFonts w:ascii="Times New Roman" w:cs="Times New Roman" w:hAnsi="Times New Roman"/>
          <w:sz w:val="24"/>
          <w:szCs w:val="24"/>
        </w:rPr>
        <w:t>Expertise in monitoring and evaluation frameworks and quality assurance plan development as well as electronic reporting and data collection tools.</w:t>
      </w:r>
    </w:p>
    <w:p>
      <w:pPr>
        <w:pStyle w:val="style179"/>
        <w:numPr>
          <w:ilvl w:val="0"/>
          <w:numId w:val="1"/>
        </w:numPr>
        <w:rPr>
          <w:rFonts w:ascii="Times New Roman" w:cs="Times New Roman" w:hAnsi="Times New Roman"/>
          <w:sz w:val="24"/>
          <w:szCs w:val="24"/>
        </w:rPr>
      </w:pPr>
      <w:r>
        <w:rPr>
          <w:rFonts w:ascii="Times New Roman" w:cs="Times New Roman" w:hAnsi="Times New Roman"/>
          <w:sz w:val="24"/>
          <w:szCs w:val="24"/>
        </w:rPr>
        <w:t>Expert-level understanding of database management, monitoring and evaluation systems coordination, assessment of indicators, standard compliance and capacity building.</w:t>
      </w:r>
    </w:p>
    <w:p>
      <w:pPr>
        <w:pStyle w:val="style179"/>
        <w:numPr>
          <w:ilvl w:val="0"/>
          <w:numId w:val="1"/>
        </w:numPr>
        <w:rPr>
          <w:rFonts w:ascii="Times New Roman" w:cs="Times New Roman" w:hAnsi="Times New Roman"/>
          <w:sz w:val="24"/>
          <w:szCs w:val="24"/>
        </w:rPr>
      </w:pPr>
      <w:r>
        <w:rPr>
          <w:rFonts w:ascii="Times New Roman" w:cs="Times New Roman" w:hAnsi="Times New Roman"/>
          <w:sz w:val="24"/>
          <w:szCs w:val="24"/>
        </w:rPr>
        <w:t>Excellent oral and written communication skills, evidenced by comfort in sharing and interpreting report data with managers and preparing statements to be reviewed by stakeholders.</w:t>
      </w:r>
    </w:p>
    <w:p>
      <w:pPr>
        <w:pStyle w:val="style179"/>
        <w:numPr>
          <w:ilvl w:val="0"/>
          <w:numId w:val="1"/>
        </w:numPr>
        <w:rPr>
          <w:rFonts w:ascii="Times New Roman" w:cs="Times New Roman" w:hAnsi="Times New Roman"/>
          <w:sz w:val="24"/>
          <w:szCs w:val="24"/>
        </w:rPr>
      </w:pPr>
      <w:r>
        <w:rPr>
          <w:rFonts w:ascii="Times New Roman" w:cs="Times New Roman" w:hAnsi="Times New Roman"/>
          <w:sz w:val="24"/>
          <w:szCs w:val="24"/>
        </w:rPr>
        <w:t>Proficient with STATA, SPSS, R, TABLEAU, SQL, DHIS2, ODK, KOBO, and Microsoft Office Suit.</w:t>
      </w:r>
    </w:p>
    <w:p>
      <w:pPr>
        <w:pStyle w:val="style179"/>
        <w:numPr>
          <w:ilvl w:val="0"/>
          <w:numId w:val="1"/>
        </w:numPr>
        <w:rPr>
          <w:rFonts w:ascii="Times New Roman" w:cs="Times New Roman" w:hAnsi="Times New Roman"/>
          <w:sz w:val="24"/>
          <w:szCs w:val="24"/>
        </w:rPr>
      </w:pPr>
      <w:r>
        <w:rPr>
          <w:rFonts w:ascii="Times New Roman" w:cs="Times New Roman" w:hAnsi="Times New Roman"/>
          <w:sz w:val="24"/>
          <w:szCs w:val="24"/>
        </w:rPr>
        <w:t>Organized, critical thinker, meticulous, and team player in all aspects of work.</w:t>
      </w:r>
    </w:p>
    <w:p>
      <w:pPr>
        <w:pStyle w:val="style179"/>
        <w:rPr>
          <w:rFonts w:ascii="Times New Roman" w:cs="Times New Roman" w:hAnsi="Times New Roman"/>
          <w:sz w:val="24"/>
          <w:szCs w:val="24"/>
        </w:rPr>
      </w:pPr>
    </w:p>
    <w:p>
      <w:pPr>
        <w:pStyle w:val="style0"/>
        <w:rPr>
          <w:rFonts w:ascii="Times New Roman" w:cs="Times New Roman" w:hAnsi="Times New Roman"/>
          <w:b/>
          <w:sz w:val="24"/>
          <w:szCs w:val="24"/>
          <w:u w:val="single"/>
        </w:rPr>
      </w:pPr>
      <w:r>
        <w:rPr>
          <w:rFonts w:ascii="Times New Roman" w:cs="Times New Roman" w:hAnsi="Times New Roman"/>
          <w:b/>
          <w:sz w:val="24"/>
          <w:szCs w:val="24"/>
          <w:u w:val="single"/>
        </w:rPr>
        <w:t>WORK EXPERIENCE</w:t>
      </w:r>
    </w:p>
    <w:p>
      <w:pPr>
        <w:pStyle w:val="style0"/>
        <w:rPr>
          <w:rFonts w:ascii="Times New Roman" w:cs="Times New Roman" w:hAnsi="Times New Roman"/>
          <w:b/>
          <w:sz w:val="24"/>
          <w:szCs w:val="24"/>
          <w:u w:val="single"/>
        </w:rPr>
      </w:pPr>
    </w:p>
    <w:p>
      <w:pPr>
        <w:pStyle w:val="style0"/>
        <w:rPr>
          <w:rFonts w:ascii="Times New Roman" w:cs="Times New Roman" w:hAnsi="Times New Roman"/>
          <w:b/>
          <w:sz w:val="24"/>
          <w:szCs w:val="24"/>
        </w:rPr>
      </w:pPr>
      <w:r>
        <w:rPr>
          <w:rFonts w:ascii="Times New Roman" w:cs="Times New Roman" w:hAnsi="Times New Roman"/>
          <w:b/>
          <w:sz w:val="24"/>
          <w:szCs w:val="24"/>
        </w:rPr>
        <w:t xml:space="preserve">Project Officer: Kenya Red Cross Society; </w:t>
      </w:r>
      <w:r>
        <w:rPr>
          <w:rFonts w:cs="Times New Roman" w:hAnsi="Times New Roman"/>
          <w:b/>
          <w:sz w:val="24"/>
          <w:szCs w:val="24"/>
          <w:lang w:val="en-US"/>
        </w:rPr>
        <w:t>May</w:t>
      </w:r>
      <w:r>
        <w:rPr>
          <w:rFonts w:ascii="Times New Roman" w:cs="Times New Roman" w:hAnsi="Times New Roman"/>
          <w:b/>
          <w:sz w:val="24"/>
          <w:szCs w:val="24"/>
        </w:rPr>
        <w:t xml:space="preserve"> 202</w:t>
      </w:r>
      <w:r>
        <w:rPr>
          <w:rFonts w:cs="Times New Roman" w:hAnsi="Times New Roman"/>
          <w:b/>
          <w:sz w:val="24"/>
          <w:szCs w:val="24"/>
          <w:lang w:val="en-US"/>
        </w:rPr>
        <w:t>3</w:t>
      </w:r>
      <w:r>
        <w:rPr>
          <w:rFonts w:ascii="Times New Roman" w:cs="Times New Roman" w:hAnsi="Times New Roman"/>
          <w:b/>
          <w:sz w:val="24"/>
          <w:szCs w:val="24"/>
        </w:rPr>
        <w:t xml:space="preserve"> to </w:t>
      </w:r>
      <w:r>
        <w:rPr>
          <w:rFonts w:cs="Times New Roman" w:hAnsi="Times New Roman"/>
          <w:b/>
          <w:sz w:val="24"/>
          <w:szCs w:val="24"/>
          <w:lang w:val="en-US"/>
        </w:rPr>
        <w:t xml:space="preserve">October </w:t>
      </w:r>
      <w:r>
        <w:rPr>
          <w:rFonts w:ascii="Times New Roman" w:cs="Times New Roman" w:hAnsi="Times New Roman"/>
          <w:b/>
          <w:sz w:val="24"/>
          <w:szCs w:val="24"/>
        </w:rPr>
        <w:t>2025</w:t>
      </w:r>
    </w:p>
    <w:p>
      <w:pPr>
        <w:pStyle w:val="style179"/>
        <w:numPr>
          <w:ilvl w:val="0"/>
          <w:numId w:val="1"/>
        </w:numPr>
        <w:rPr>
          <w:rFonts w:ascii="Times New Roman" w:cs="Times New Roman" w:hAnsi="Times New Roman"/>
          <w:sz w:val="24"/>
          <w:szCs w:val="24"/>
        </w:rPr>
      </w:pPr>
      <w:r>
        <w:rPr>
          <w:rFonts w:ascii="Times New Roman" w:cs="Times New Roman" w:hAnsi="Times New Roman"/>
          <w:sz w:val="24"/>
          <w:szCs w:val="24"/>
        </w:rPr>
        <w:t>Led a cross-functional team in designing, developing and improving databases and indicator tracking tools which ensured availability of progress quantifiable data which enabled assessment of project's successes and challenges adequately and improved transparency and accountability by 45% within three months and greater strategy and project operations improvement.</w:t>
      </w:r>
    </w:p>
    <w:p>
      <w:pPr>
        <w:pStyle w:val="style179"/>
        <w:numPr>
          <w:ilvl w:val="0"/>
          <w:numId w:val="1"/>
        </w:numPr>
        <w:rPr>
          <w:rFonts w:ascii="Times New Roman" w:cs="Times New Roman" w:hAnsi="Times New Roman"/>
          <w:sz w:val="24"/>
          <w:szCs w:val="24"/>
        </w:rPr>
      </w:pPr>
      <w:r>
        <w:rPr>
          <w:rFonts w:ascii="Times New Roman" w:cs="Times New Roman" w:hAnsi="Times New Roman"/>
          <w:sz w:val="24"/>
          <w:szCs w:val="24"/>
        </w:rPr>
        <w:t>Developed a well-defined monitoring and evaluation plan, logical frameworks, data</w:t>
      </w:r>
    </w:p>
    <w:p>
      <w:pPr>
        <w:pStyle w:val="style179"/>
        <w:rPr>
          <w:rFonts w:ascii="Times New Roman" w:cs="Times New Roman" w:hAnsi="Times New Roman"/>
          <w:sz w:val="24"/>
          <w:szCs w:val="24"/>
        </w:rPr>
      </w:pPr>
      <w:r>
        <w:rPr>
          <w:rFonts w:ascii="Times New Roman" w:cs="Times New Roman" w:hAnsi="Times New Roman"/>
          <w:sz w:val="24"/>
          <w:szCs w:val="24"/>
        </w:rPr>
        <w:t>quality assurance plan and information management system that clearly clarified the processes and interventions that helped the team to plan an end-to-end indicator management system, identify effective tools and methodologies to measure, analyze and demonstrate every intervention and its impact on expected outcomes which enabled result-oriented programming, documentation of lessons learnt and quality results reporting which improved the project's performance index by 34% in a span of one year.</w:t>
      </w:r>
    </w:p>
    <w:p>
      <w:pPr>
        <w:pStyle w:val="style179"/>
        <w:numPr>
          <w:ilvl w:val="0"/>
          <w:numId w:val="2"/>
        </w:numPr>
        <w:rPr>
          <w:rFonts w:ascii="Times New Roman" w:cs="Times New Roman" w:hAnsi="Times New Roman"/>
          <w:sz w:val="24"/>
          <w:szCs w:val="24"/>
        </w:rPr>
      </w:pPr>
      <w:r>
        <w:rPr>
          <w:rFonts w:ascii="Times New Roman" w:cs="Times New Roman" w:hAnsi="Times New Roman"/>
          <w:sz w:val="24"/>
          <w:szCs w:val="24"/>
        </w:rPr>
        <w:t>Designed innovative data collection and evaluation plan that incorporated surveys, baselines, evaluations, joint project monitoring and reviews and applied statistical techniques to timely analyze and interpret project's quantitative and qualitative data into useful information that clearly showed the evidence of the work done, created a compelling narrative of the transformations achieved and clearly documented success stories and areas that needed improvement.</w:t>
      </w:r>
    </w:p>
    <w:p>
      <w:pPr>
        <w:pStyle w:val="style179"/>
        <w:numPr>
          <w:ilvl w:val="0"/>
          <w:numId w:val="2"/>
        </w:numPr>
        <w:rPr>
          <w:rFonts w:ascii="Times New Roman" w:cs="Times New Roman" w:hAnsi="Times New Roman"/>
          <w:sz w:val="24"/>
          <w:szCs w:val="24"/>
        </w:rPr>
      </w:pPr>
      <w:r>
        <w:rPr>
          <w:rFonts w:ascii="Times New Roman" w:cs="Times New Roman" w:hAnsi="Times New Roman"/>
          <w:sz w:val="24"/>
          <w:szCs w:val="24"/>
        </w:rPr>
        <w:t>Supervised data collection and validation processes and applied triangulation which guaranteed data quality assurance leading to improved internal operations and data-based decision making which resulted in improved program’s effectiveness.</w:t>
      </w:r>
    </w:p>
    <w:p>
      <w:pPr>
        <w:pStyle w:val="style179"/>
        <w:numPr>
          <w:ilvl w:val="0"/>
          <w:numId w:val="2"/>
        </w:numPr>
        <w:rPr>
          <w:rFonts w:ascii="Times New Roman" w:cs="Times New Roman" w:hAnsi="Times New Roman"/>
          <w:sz w:val="24"/>
          <w:szCs w:val="24"/>
        </w:rPr>
      </w:pPr>
      <w:r>
        <w:rPr>
          <w:rFonts w:ascii="Times New Roman" w:cs="Times New Roman" w:hAnsi="Times New Roman"/>
          <w:sz w:val="24"/>
          <w:szCs w:val="24"/>
        </w:rPr>
        <w:t xml:space="preserve">Identified and tracked performance indicators and made clear presentations using charts and dashboards, compiled monthly, quarterly and annual project reports which improved strategy implementation progress reporting and ensured successful delivery of the project within the budget and on time not compromising quality requirements. </w:t>
      </w:r>
    </w:p>
    <w:p>
      <w:pPr>
        <w:pStyle w:val="style179"/>
        <w:numPr>
          <w:ilvl w:val="0"/>
          <w:numId w:val="2"/>
        </w:numPr>
        <w:rPr>
          <w:rFonts w:ascii="Times New Roman" w:cs="Times New Roman" w:hAnsi="Times New Roman"/>
          <w:sz w:val="24"/>
          <w:szCs w:val="24"/>
        </w:rPr>
      </w:pPr>
      <w:r>
        <w:rPr>
          <w:rFonts w:ascii="Times New Roman" w:cs="Times New Roman" w:hAnsi="Times New Roman"/>
          <w:sz w:val="24"/>
          <w:szCs w:val="24"/>
        </w:rPr>
        <w:t>Designed training programs, conducted workshops which built the technical capacity of the project delivery team, motivated the delivery team and cultivated learning spirit through a thorough brief at the start of the project, by laying out the standards of the project before I let go and communicating with them and offering supportive supervision to them periodically throughout the project duration and sharing knowledge and lessons learnt with all stakeholders and partners.</w:t>
      </w:r>
    </w:p>
    <w:p>
      <w:pPr>
        <w:pStyle w:val="style179"/>
        <w:numPr>
          <w:ilvl w:val="0"/>
          <w:numId w:val="2"/>
        </w:numPr>
        <w:rPr>
          <w:rFonts w:ascii="Times New Roman" w:cs="Times New Roman" w:hAnsi="Times New Roman"/>
          <w:sz w:val="24"/>
          <w:szCs w:val="24"/>
        </w:rPr>
      </w:pPr>
      <w:r>
        <w:rPr>
          <w:rFonts w:ascii="Times New Roman" w:cs="Times New Roman" w:hAnsi="Times New Roman"/>
          <w:sz w:val="24"/>
          <w:szCs w:val="24"/>
        </w:rPr>
        <w:t>Spearheaded effective mobilization of resources by demonstrating results and impact through clear documentation and presentation of the project’s milestones right from resources availability and utilization, processes and output tracking, outcome and impact assessment which led to 55% increase in donor funding within 1 year.</w:t>
      </w:r>
    </w:p>
    <w:p>
      <w:pPr>
        <w:pStyle w:val="style179"/>
        <w:numPr>
          <w:ilvl w:val="0"/>
          <w:numId w:val="2"/>
        </w:numPr>
        <w:rPr>
          <w:rFonts w:ascii="Times New Roman" w:cs="Times New Roman" w:hAnsi="Times New Roman"/>
          <w:sz w:val="24"/>
          <w:szCs w:val="24"/>
        </w:rPr>
      </w:pPr>
      <w:r>
        <w:rPr>
          <w:rFonts w:ascii="Times New Roman" w:cs="Times New Roman" w:hAnsi="Times New Roman"/>
          <w:sz w:val="24"/>
          <w:szCs w:val="24"/>
        </w:rPr>
        <w:t>Coordinated with local communities, stakeholders and project beneficiaries to implement evaluation plans and facilitated stakeholder workshops to gather inputs for project improvement.</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Data Analyst: Spin-knite Limited May 20</w:t>
      </w:r>
      <w:r>
        <w:rPr>
          <w:rFonts w:cs="Times New Roman" w:hAnsi="Times New Roman"/>
          <w:b/>
          <w:sz w:val="24"/>
          <w:szCs w:val="24"/>
          <w:lang w:val="en-US"/>
        </w:rPr>
        <w:t>20</w:t>
      </w:r>
      <w:r>
        <w:rPr>
          <w:rFonts w:ascii="Times New Roman" w:cs="Times New Roman" w:hAnsi="Times New Roman"/>
          <w:b/>
          <w:sz w:val="24"/>
          <w:szCs w:val="24"/>
        </w:rPr>
        <w:t xml:space="preserve"> to March 202</w:t>
      </w:r>
      <w:r>
        <w:rPr>
          <w:rFonts w:cs="Times New Roman" w:hAnsi="Times New Roman"/>
          <w:b/>
          <w:sz w:val="24"/>
          <w:szCs w:val="24"/>
          <w:lang w:val="en-US"/>
        </w:rPr>
        <w:t>3</w:t>
      </w:r>
    </w:p>
    <w:p>
      <w:pPr>
        <w:pStyle w:val="style179"/>
        <w:numPr>
          <w:ilvl w:val="0"/>
          <w:numId w:val="2"/>
        </w:numPr>
        <w:rPr>
          <w:rFonts w:ascii="Times New Roman" w:cs="Times New Roman" w:hAnsi="Times New Roman"/>
          <w:sz w:val="24"/>
          <w:szCs w:val="24"/>
        </w:rPr>
      </w:pPr>
      <w:r>
        <w:rPr>
          <w:rFonts w:ascii="Times New Roman" w:cs="Times New Roman" w:hAnsi="Times New Roman"/>
          <w:sz w:val="24"/>
          <w:szCs w:val="24"/>
        </w:rPr>
        <w:t xml:space="preserve">Led a team in conducting surveys, designed data collection tools and conducted interviews and incorporated learning for continuous improvement which enabled the company to easily spot more business opportunities, minimize business risks, set better goals for the business and outsell competitors. </w:t>
      </w:r>
    </w:p>
    <w:p>
      <w:pPr>
        <w:pStyle w:val="style179"/>
        <w:numPr>
          <w:ilvl w:val="0"/>
          <w:numId w:val="2"/>
        </w:numPr>
        <w:rPr>
          <w:rFonts w:ascii="Times New Roman" w:cs="Times New Roman" w:hAnsi="Times New Roman"/>
          <w:sz w:val="24"/>
          <w:szCs w:val="24"/>
        </w:rPr>
      </w:pPr>
      <w:r>
        <w:rPr>
          <w:rFonts w:ascii="Times New Roman" w:cs="Times New Roman" w:hAnsi="Times New Roman"/>
          <w:sz w:val="24"/>
          <w:szCs w:val="24"/>
        </w:rPr>
        <w:t>Devised a mixed-method approach to overcome data collection challenges in remote areas which led to availability of quality data at an affordable cost and streamlined data analysis procedures that reduced report turnaround time by 35%.</w:t>
      </w:r>
    </w:p>
    <w:p>
      <w:pPr>
        <w:pStyle w:val="style179"/>
        <w:numPr>
          <w:ilvl w:val="0"/>
          <w:numId w:val="2"/>
        </w:numPr>
        <w:rPr>
          <w:rFonts w:ascii="Times New Roman" w:cs="Times New Roman" w:hAnsi="Times New Roman"/>
          <w:sz w:val="24"/>
          <w:szCs w:val="24"/>
        </w:rPr>
      </w:pPr>
      <w:r>
        <w:rPr>
          <w:rFonts w:ascii="Times New Roman" w:cs="Times New Roman" w:hAnsi="Times New Roman"/>
          <w:sz w:val="24"/>
          <w:szCs w:val="24"/>
        </w:rPr>
        <w:t xml:space="preserve">Developed data collection tools and identified customers’ satisfaction index which showed the level of service delivery and areas for improvement which enhanced the institution's strategic planning hence tremendous improvement in production quality. </w:t>
      </w:r>
    </w:p>
    <w:p>
      <w:pPr>
        <w:pStyle w:val="style179"/>
        <w:numPr>
          <w:ilvl w:val="0"/>
          <w:numId w:val="2"/>
        </w:numPr>
        <w:rPr>
          <w:rFonts w:ascii="Times New Roman" w:cs="Times New Roman" w:hAnsi="Times New Roman"/>
          <w:sz w:val="24"/>
          <w:szCs w:val="24"/>
        </w:rPr>
      </w:pPr>
      <w:r>
        <w:rPr>
          <w:rFonts w:ascii="Times New Roman" w:cs="Times New Roman" w:hAnsi="Times New Roman"/>
          <w:sz w:val="24"/>
          <w:szCs w:val="24"/>
        </w:rPr>
        <w:t xml:space="preserve">Applied my SQL, SPSS and Excel expertise and data mining and analytical techniques to research and identify trends on expenditures and industry trends and applied optimization techniques which reduced the operations cost by 20% within 6 months. </w:t>
      </w:r>
    </w:p>
    <w:p>
      <w:pPr>
        <w:pStyle w:val="style179"/>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u w:val="single"/>
        </w:rPr>
        <w:t xml:space="preserve">EDUCATION QUALIFICATIONS </w:t>
      </w:r>
    </w:p>
    <w:p>
      <w:pPr>
        <w:rPr>
          <w:rFonts w:ascii="Times New Roman" w:cs="Times New Roman" w:hAnsi="Times New Roman"/>
          <w:sz w:val="24"/>
          <w:szCs w:val="24"/>
        </w:rPr>
      </w:pPr>
    </w:p>
    <w:p>
      <w:pPr>
        <w:pStyle w:val="style179"/>
        <w:numPr>
          <w:ilvl w:val="0"/>
          <w:numId w:val="3"/>
        </w:numPr>
        <w:rPr>
          <w:rFonts w:ascii="Times New Roman" w:cs="Times New Roman" w:hAnsi="Times New Roman"/>
          <w:sz w:val="24"/>
          <w:szCs w:val="24"/>
        </w:rPr>
      </w:pPr>
      <w:r>
        <w:rPr>
          <w:rFonts w:ascii="Times New Roman" w:cs="Times New Roman" w:hAnsi="Times New Roman"/>
          <w:b/>
          <w:sz w:val="24"/>
          <w:szCs w:val="24"/>
        </w:rPr>
        <w:t>Bachelor of Science in Applied Statistics with Computing</w:t>
      </w:r>
      <w:r>
        <w:rPr>
          <w:rFonts w:ascii="Times New Roman" w:cs="Times New Roman" w:hAnsi="Times New Roman"/>
          <w:sz w:val="24"/>
          <w:szCs w:val="24"/>
        </w:rPr>
        <w:t xml:space="preserve">: University of Kabianga </w:t>
      </w:r>
    </w:p>
    <w:p>
      <w:pPr>
        <w:pStyle w:val="style0"/>
        <w:ind w:firstLine="360"/>
        <w:rPr>
          <w:rFonts w:ascii="Times New Roman" w:cs="Times New Roman" w:hAnsi="Times New Roman"/>
          <w:sz w:val="24"/>
          <w:szCs w:val="24"/>
        </w:rPr>
      </w:pPr>
      <w:r>
        <w:rPr>
          <w:rFonts w:ascii="Times New Roman" w:cs="Times New Roman" w:hAnsi="Times New Roman"/>
          <w:sz w:val="24"/>
          <w:szCs w:val="24"/>
        </w:rPr>
        <w:t xml:space="preserve">      2011-2015 </w:t>
      </w:r>
    </w:p>
    <w:p>
      <w:pPr>
        <w:pStyle w:val="style179"/>
        <w:numPr>
          <w:ilvl w:val="0"/>
          <w:numId w:val="3"/>
        </w:numPr>
        <w:rPr>
          <w:rFonts w:ascii="Times New Roman" w:cs="Times New Roman" w:hAnsi="Times New Roman"/>
          <w:sz w:val="24"/>
          <w:szCs w:val="24"/>
        </w:rPr>
      </w:pPr>
      <w:r>
        <w:rPr>
          <w:rFonts w:ascii="Times New Roman" w:cs="Times New Roman" w:hAnsi="Times New Roman"/>
          <w:b/>
          <w:sz w:val="24"/>
          <w:szCs w:val="24"/>
        </w:rPr>
        <w:t>Kenya Certificate of Secondary Education</w:t>
      </w:r>
      <w:r>
        <w:rPr>
          <w:rFonts w:ascii="Times New Roman" w:cs="Times New Roman" w:hAnsi="Times New Roman"/>
          <w:sz w:val="24"/>
          <w:szCs w:val="24"/>
        </w:rPr>
        <w:t xml:space="preserve">: Luora Secondary School </w:t>
      </w:r>
    </w:p>
    <w:p>
      <w:pPr>
        <w:pStyle w:val="style0"/>
        <w:ind w:firstLine="360"/>
        <w:rPr>
          <w:rFonts w:ascii="Times New Roman" w:cs="Times New Roman" w:hAnsi="Times New Roman"/>
          <w:sz w:val="24"/>
          <w:szCs w:val="24"/>
        </w:rPr>
      </w:pPr>
      <w:r>
        <w:rPr>
          <w:rFonts w:ascii="Times New Roman" w:cs="Times New Roman" w:hAnsi="Times New Roman"/>
          <w:sz w:val="24"/>
          <w:szCs w:val="24"/>
        </w:rPr>
        <w:t xml:space="preserve">      2006-2009</w:t>
      </w:r>
    </w:p>
    <w:p>
      <w:pPr>
        <w:pStyle w:val="style0"/>
        <w:ind w:firstLine="360"/>
        <w:rPr>
          <w:rFonts w:ascii="Times New Roman" w:cs="Times New Roman" w:hAnsi="Times New Roman"/>
          <w:sz w:val="24"/>
          <w:szCs w:val="24"/>
        </w:rPr>
      </w:pPr>
    </w:p>
    <w:p>
      <w:pPr>
        <w:pStyle w:val="style0"/>
        <w:rPr>
          <w:rFonts w:ascii="Times New Roman" w:cs="Times New Roman" w:hAnsi="Times New Roman"/>
          <w:b/>
          <w:sz w:val="24"/>
          <w:szCs w:val="24"/>
          <w:u w:val="single"/>
        </w:rPr>
      </w:pPr>
      <w:r>
        <w:rPr>
          <w:rFonts w:ascii="Times New Roman" w:cs="Times New Roman" w:hAnsi="Times New Roman"/>
          <w:b/>
          <w:sz w:val="24"/>
          <w:szCs w:val="24"/>
          <w:u w:val="single"/>
        </w:rPr>
        <w:t xml:space="preserve">REFEREES </w:t>
      </w:r>
    </w:p>
    <w:p>
      <w:pPr>
        <w:pStyle w:val="style0"/>
        <w:rPr>
          <w:rFonts w:ascii="Times New Roman" w:cs="Times New Roman" w:hAnsi="Times New Roman"/>
          <w:b/>
          <w:sz w:val="24"/>
          <w:szCs w:val="24"/>
          <w:u w:val="single"/>
        </w:rPr>
      </w:pPr>
    </w:p>
    <w:p>
      <w:pPr>
        <w:pStyle w:val="style0"/>
        <w:rPr>
          <w:rFonts w:ascii="Times New Roman" w:cs="Times New Roman" w:hAnsi="Times New Roman"/>
          <w:sz w:val="24"/>
          <w:szCs w:val="24"/>
        </w:rPr>
      </w:pPr>
      <w:r>
        <w:rPr>
          <w:rFonts w:ascii="Times New Roman" w:cs="Times New Roman" w:hAnsi="Times New Roman"/>
          <w:sz w:val="24"/>
          <w:szCs w:val="24"/>
        </w:rPr>
        <w:t xml:space="preserve">SAMWEL OMONDI: County Coordinator, Homa Bay </w:t>
        <w:tab/>
        <w:t xml:space="preserve"> Kenya Red Cross Society</w:t>
      </w:r>
    </w:p>
    <w:p>
      <w:pPr>
        <w:pStyle w:val="style0"/>
        <w:rPr>
          <w:rFonts w:ascii="Times New Roman" w:cs="Times New Roman" w:hAnsi="Times New Roman"/>
          <w:sz w:val="24"/>
          <w:szCs w:val="24"/>
        </w:rPr>
      </w:pPr>
      <w:r>
        <w:rPr>
          <w:rFonts w:ascii="Times New Roman" w:cs="Times New Roman" w:hAnsi="Times New Roman"/>
          <w:sz w:val="24"/>
          <w:szCs w:val="24"/>
        </w:rPr>
        <w:t>P.O.BOX 130-40300 Homa Bay</w:t>
      </w:r>
    </w:p>
    <w:p>
      <w:pPr>
        <w:pStyle w:val="style0"/>
        <w:rPr>
          <w:rFonts w:ascii="Times New Roman" w:cs="Times New Roman" w:hAnsi="Times New Roman"/>
          <w:sz w:val="24"/>
          <w:szCs w:val="24"/>
        </w:rPr>
      </w:pPr>
      <w:r>
        <w:rPr>
          <w:rFonts w:ascii="Times New Roman" w:cs="Times New Roman" w:hAnsi="Times New Roman"/>
          <w:sz w:val="24"/>
          <w:szCs w:val="24"/>
        </w:rPr>
        <w:t>Phone: 0702049149</w:t>
      </w:r>
    </w:p>
    <w:p>
      <w:pPr>
        <w:pStyle w:val="style0"/>
        <w:rPr>
          <w:rFonts w:ascii="Times New Roman" w:cs="Times New Roman" w:hAnsi="Times New Roman"/>
          <w:color w:val="000000"/>
          <w:sz w:val="24"/>
          <w:szCs w:val="24"/>
        </w:rPr>
      </w:pPr>
      <w:r>
        <w:rPr>
          <w:rFonts w:ascii="Times New Roman" w:cs="Times New Roman" w:hAnsi="Times New Roman"/>
          <w:sz w:val="24"/>
          <w:szCs w:val="24"/>
        </w:rPr>
        <w:t xml:space="preserve">Email: </w:t>
      </w:r>
      <w:r>
        <w:rPr>
          <w:sz w:val="24"/>
          <w:szCs w:val="24"/>
        </w:rPr>
        <w:fldChar w:fldCharType="begin"/>
      </w:r>
      <w:r>
        <w:rPr>
          <w:sz w:val="24"/>
          <w:szCs w:val="24"/>
        </w:rPr>
        <w:instrText xml:space="preserve"> HYPERLINK "mailto:Omondi.samwel@redcross.or.ke" </w:instrText>
      </w:r>
      <w:r>
        <w:rPr>
          <w:sz w:val="24"/>
          <w:szCs w:val="24"/>
        </w:rPr>
        <w:fldChar w:fldCharType="separate"/>
      </w:r>
      <w:r>
        <w:rPr>
          <w:rStyle w:val="style85"/>
          <w:rFonts w:ascii="Times New Roman" w:cs="Times New Roman" w:hAnsi="Times New Roman"/>
          <w:color w:val="000000"/>
          <w:sz w:val="24"/>
          <w:szCs w:val="24"/>
          <w:u w:val="none"/>
        </w:rPr>
        <w:t>Omondi.samwel@redcross.or.ke</w:t>
      </w:r>
      <w:r>
        <w:rPr>
          <w:sz w:val="24"/>
          <w:szCs w:val="24"/>
        </w:rPr>
        <w:fldChar w:fldCharType="end"/>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t>EUGENE OMENDA: Project Coordinator</w:t>
        <w:tab/>
        <w:t xml:space="preserve"> Generation Kenya </w:t>
      </w:r>
    </w:p>
    <w:p>
      <w:pPr>
        <w:pStyle w:val="style0"/>
        <w:rPr>
          <w:rFonts w:ascii="Times New Roman" w:cs="Times New Roman" w:hAnsi="Times New Roman"/>
          <w:sz w:val="24"/>
          <w:szCs w:val="24"/>
        </w:rPr>
      </w:pPr>
      <w:r>
        <w:rPr>
          <w:rFonts w:ascii="Times New Roman" w:cs="Times New Roman" w:hAnsi="Times New Roman"/>
          <w:sz w:val="24"/>
          <w:szCs w:val="24"/>
        </w:rPr>
        <w:t>P.O.BOX 363-40320 Ndhiwa</w:t>
      </w:r>
      <w:bookmarkStart w:id="0" w:name="_GoBack"/>
      <w:bookmarkEnd w:id="0"/>
      <w:r>
        <w:rPr>
          <w:rFonts w:ascii="Times New Roman" w:cs="Times New Roman" w:hAnsi="Times New Roman"/>
          <w:sz w:val="24"/>
          <w:szCs w:val="24"/>
        </w:rPr>
        <w:t xml:space="preserve"> </w:t>
      </w:r>
    </w:p>
    <w:p>
      <w:pPr>
        <w:pStyle w:val="style0"/>
        <w:rPr>
          <w:rFonts w:ascii="Times New Roman" w:cs="Times New Roman" w:hAnsi="Times New Roman"/>
          <w:sz w:val="24"/>
          <w:szCs w:val="24"/>
        </w:rPr>
      </w:pPr>
      <w:r>
        <w:rPr>
          <w:rFonts w:ascii="Times New Roman" w:cs="Times New Roman" w:hAnsi="Times New Roman"/>
          <w:sz w:val="24"/>
          <w:szCs w:val="24"/>
        </w:rPr>
        <w:t xml:space="preserve">Phone: 0716658899 </w:t>
      </w:r>
    </w:p>
    <w:p>
      <w:pPr>
        <w:pStyle w:val="style0"/>
        <w:rPr>
          <w:rFonts w:ascii="Times New Roman" w:cs="Times New Roman" w:hAnsi="Times New Roman"/>
          <w:sz w:val="24"/>
          <w:szCs w:val="24"/>
        </w:rPr>
      </w:pPr>
      <w:r>
        <w:rPr>
          <w:rFonts w:ascii="Times New Roman" w:cs="Times New Roman" w:hAnsi="Times New Roman"/>
          <w:sz w:val="24"/>
          <w:szCs w:val="24"/>
        </w:rPr>
        <w:t xml:space="preserve">Email:omendaeugene@gmail.com </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t>KENNEDY KASEU: Human Resource Officer</w:t>
        <w:tab/>
        <w:t xml:space="preserve"> Spin-knite Limited </w:t>
      </w:r>
    </w:p>
    <w:p>
      <w:pPr>
        <w:pStyle w:val="style0"/>
        <w:rPr>
          <w:rFonts w:ascii="Times New Roman" w:cs="Times New Roman" w:hAnsi="Times New Roman"/>
          <w:sz w:val="24"/>
          <w:szCs w:val="24"/>
        </w:rPr>
      </w:pPr>
      <w:r>
        <w:rPr>
          <w:rFonts w:ascii="Times New Roman" w:cs="Times New Roman" w:hAnsi="Times New Roman"/>
          <w:sz w:val="24"/>
          <w:szCs w:val="24"/>
        </w:rPr>
        <w:t xml:space="preserve">P.O.BOX 1478-20100 Nakuru </w:t>
      </w:r>
    </w:p>
    <w:p>
      <w:pPr>
        <w:pStyle w:val="style0"/>
        <w:rPr>
          <w:rFonts w:ascii="Times New Roman" w:cs="Times New Roman" w:hAnsi="Times New Roman"/>
          <w:sz w:val="24"/>
          <w:szCs w:val="24"/>
        </w:rPr>
      </w:pPr>
      <w:r>
        <w:rPr>
          <w:rFonts w:ascii="Times New Roman" w:cs="Times New Roman" w:hAnsi="Times New Roman"/>
          <w:sz w:val="24"/>
          <w:szCs w:val="24"/>
        </w:rPr>
        <w:t xml:space="preserve">Phone: 0724163467 </w:t>
      </w:r>
    </w:p>
    <w:p>
      <w:pPr>
        <w:pStyle w:val="style0"/>
        <w:rPr>
          <w:rFonts w:ascii="Times New Roman" w:cs="Times New Roman" w:hAnsi="Times New Roman"/>
          <w:sz w:val="24"/>
          <w:szCs w:val="24"/>
        </w:rPr>
      </w:pPr>
      <w:r>
        <w:rPr>
          <w:rFonts w:ascii="Times New Roman" w:cs="Times New Roman" w:hAnsi="Times New Roman"/>
          <w:sz w:val="24"/>
          <w:szCs w:val="24"/>
        </w:rPr>
        <w:t xml:space="preserve">Email: kaseukennedy@gmail.com </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SimSun">
    <w:altName w:val="宋体"/>
    <w:panose1 w:val="02010600030001010101"/>
    <w:charset w:val="86"/>
    <w:family w:val="auto"/>
    <w:pitch w:val="variable"/>
    <w:sig w:usb0="00000003" w:usb1="288F0000" w:usb2="00000016" w:usb3="00000000" w:csb0="00040001"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80CEC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54CCA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F27E5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rPr>
      <w:rFonts w:ascii="Calibri" w:cs="SimSun" w:eastAsia="Calibri" w:hAnsi="Calibri"/>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character" w:styleId="style85">
    <w:name w:val="Hyperlink"/>
    <w:basedOn w:val="style65"/>
    <w:next w:val="style85"/>
    <w:uiPriority w:val="99"/>
    <w:rPr>
      <w:color w:val="0563c1"/>
      <w:u w:val="single"/>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Words>828</Words>
  <Pages>3</Pages>
  <Characters>5440</Characters>
  <Application>WPS Office</Application>
  <DocSecurity>0</DocSecurity>
  <Paragraphs>57</Paragraphs>
  <ScaleCrop>false</ScaleCrop>
  <LinksUpToDate>false</LinksUpToDate>
  <CharactersWithSpaces>6256</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2025-08-07T13:31:00Z</dcterms:created>
  <dc:creator>RAPXINE</dc:creator>
  <lastModifiedBy>Infinix X657</lastModifiedBy>
  <dcterms:modified xsi:type="dcterms:W3CDTF">2025-11-26T12:32:26Z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993cee707e234518879945d3594acee5</vt:lpwstr>
  </property>
</Properties>
</file>