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340"/>
        </w:tabs>
        <w:spacing w:lineRule="auto" w:line="240"/>
        <w:jc w:val="left"/>
        <w:rPr/>
      </w:pPr>
      <w:bookmarkStart w:id="0" w:name="_GoBack"/>
      <w:bookmarkEnd w:id="0"/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5.25pt;margin-top:27.75pt;width:474.0pt;height:0.75pt;z-index:2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4"/>
          <w:highlight w:val="none"/>
          <w:vertAlign w:val="baseline"/>
          <w:em w:val="none"/>
          <w:lang w:val="en-US" w:eastAsia="en-US"/>
        </w:rPr>
        <w:t>Ngari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4"/>
          <w:highlight w:val="none"/>
          <w:vertAlign w:val="baseline"/>
          <w:em w:val="none"/>
          <w:lang w:val="en-US" w:eastAsia="en-US"/>
        </w:rPr>
        <w:t>Clement</w:t>
      </w:r>
    </w:p>
    <w:p>
      <w:pPr>
        <w:pStyle w:val="style0"/>
        <w:tabs>
          <w:tab w:val="left" w:leader="none" w:pos="3340"/>
        </w:tabs>
        <w:spacing w:lineRule="auto" w:line="240"/>
        <w:jc w:val="left"/>
        <w:rPr/>
      </w:pPr>
    </w:p>
    <w:p>
      <w:pPr>
        <w:pStyle w:val="style0"/>
        <w:tabs>
          <w:tab w:val="left" w:leader="none" w:pos="3340"/>
        </w:tabs>
        <w:spacing w:lineRule="auto" w:line="240"/>
        <w:jc w:val="center"/>
        <w:rPr/>
      </w:pPr>
      <w:r>
        <w:rPr/>
        <w:fldChar w:fldCharType="begin"/>
      </w:r>
      <w:r>
        <w:instrText xml:space="preserve"> HYPERLINK "mailto:clementngari@yahoo.com"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ff"/>
          <w:sz w:val="22"/>
          <w:szCs w:val="22"/>
          <w:highlight w:val="none"/>
          <w:u w:val="single"/>
          <w:vertAlign w:val="baseline"/>
          <w:em w:val="none"/>
          <w:lang w:val="en-US" w:eastAsia="en-US"/>
        </w:rPr>
        <w:t>clementngari37@gmail.com</w:t>
      </w:r>
      <w:r>
        <w:rPr/>
        <w:fldChar w:fldCharType="end"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+254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717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914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1106-10300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Kerugoya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DOB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1989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</w:p>
    <w:p>
      <w:pPr>
        <w:pStyle w:val="style0"/>
        <w:shd w:val="clear" w:color="ffffff" w:fill="fdfdfd"/>
        <w:spacing w:after="75" w:lineRule="atLeast" w:line="302"/>
        <w:jc w:val="center"/>
        <w:rPr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pict>
          <v:shape id="1028" type="#_x0000_t32" filled="f" style="position:absolute;margin-left:1.5pt;margin-top:25.3pt;width:480.75pt;height:0.75pt;z-index:3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PROFESSIONAL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5"/>
          <w:szCs w:val="25"/>
          <w:highlight w:val="none"/>
          <w:vertAlign w:val="baseline"/>
          <w:em w:val="none"/>
          <w:lang w:val="en-US" w:eastAsia="en-US"/>
        </w:rPr>
        <w:t>SUMMARY</w:t>
      </w:r>
    </w:p>
    <w:p>
      <w:pPr>
        <w:pStyle w:val="style0"/>
        <w:shd w:val="clear" w:color="ffffff" w:fill="fdfdfd"/>
        <w:spacing w:after="75" w:lineRule="atLeast" w:line="302"/>
        <w:jc w:val="center"/>
        <w:rPr/>
      </w:pPr>
      <w:r>
        <w:rPr>
          <w:lang w:val="en-US"/>
        </w:rPr>
        <w:t>Two-year IT Technician with an Associate's Degree from Rongo University. Practical skills and providing a wide-ranging of services installing, troubleshooting, and fixing software and hardware in various computer and printer systems. Exceptional written and verbal communication skills, able to explain complicated information to end-users to ensure efficient use of technologies. Hard-working and reliable professional.</w:t>
      </w:r>
    </w:p>
    <w:p>
      <w:pPr>
        <w:pStyle w:val="style0"/>
        <w:shd w:val="clear" w:color="ffffff" w:fill="fdfdfd"/>
        <w:spacing w:after="75" w:lineRule="atLeast" w:line="302"/>
        <w:jc w:val="center"/>
        <w:rPr/>
      </w:pPr>
    </w:p>
    <w:p>
      <w:pPr>
        <w:pStyle w:val="style0"/>
        <w:shd w:val="clear" w:color="ffffff" w:fill="fdfdfd"/>
        <w:spacing w:after="75" w:lineRule="atLeast" w:line="302"/>
        <w:jc w:val="center"/>
        <w:rPr/>
      </w:pPr>
    </w:p>
    <w:p>
      <w:pPr>
        <w:pStyle w:val="style0"/>
        <w:tabs>
          <w:tab w:val="left" w:leader="none" w:pos="3340"/>
        </w:tabs>
        <w:spacing w:after="200" w:lineRule="auto" w:line="276"/>
        <w:jc w:val="center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29" type="#_x0000_t32" filled="f" style="position:absolute;margin-left:8.25pt;margin-top:26.0pt;width:479.25pt;height:0.75pt;z-index:4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BSc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option)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Rongo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</w:t>
      </w: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honors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(upper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division)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K.C.S.E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Mutito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</w:t>
      </w: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(plain)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K.C.P.E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Kiabarikiri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chool.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2004</w:t>
      </w:r>
    </w:p>
    <w:p>
      <w:pPr>
        <w:pStyle w:val="style0"/>
        <w:tabs>
          <w:tab w:val="left" w:leader="none" w:pos="2240"/>
        </w:tabs>
        <w:spacing w:lineRule="auto" w:line="24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C-(minus)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tabs>
          <w:tab w:val="left" w:leader="none" w:pos="2240"/>
        </w:tabs>
        <w:spacing w:after="200" w:lineRule="auto" w:line="276"/>
        <w:jc w:val="left"/>
        <w:rPr/>
      </w:pPr>
    </w:p>
    <w:p>
      <w:pPr>
        <w:pStyle w:val="style0"/>
        <w:tabs>
          <w:tab w:val="left" w:leader="none" w:pos="3340"/>
        </w:tabs>
        <w:spacing w:after="200" w:lineRule="auto" w:line="276"/>
        <w:jc w:val="center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30" type="#_x0000_t32" filled="f" style="position:absolute;margin-left:14.25pt;margin-top:23.65pt;width:474.75pt;height:4.5pt;z-index:5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NISSI Computer College| Computer teacher| 2024_date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Installed and maintained computer systems and network.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Performed upgrades and installed updates.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Completed troubleshooting and repair when computers had problems.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Assisted students with computer application questions.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Conducted computer technology training with all new staff and students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Recommended computer products and applications to improve productivity. 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Esirkin Technology| Cyber cafe attendant| Jan 2023-Dec 2023                          </w:t>
      </w:r>
      <w:r>
        <w:rPr>
          <w:b w:val="false"/>
          <w:bCs w:val="false"/>
          <w:sz w:val="24"/>
          <w:szCs w:val="24"/>
          <w:lang w:val="en-US"/>
        </w:rPr>
        <w:t xml:space="preserve">               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 customer satisfaction by providing efficient internet browsing assistance and troubleshooting technical issues.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Gained repeat business from satisfied customers by delivering exceptional service consistently during their visits.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Streamlined daily operations for increased efficiency through effective time management and prioritization of tasks.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Boosted overall sales by offering personalized recommendations for additional products or services available at the cafe.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Ensured a safe and comfortable environment for patrons with regular cleaning and maintenance of computer stations.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Adhered to all company policies, procedures, and regulations in order to maintain a professional work environment at all times.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Maintained accurate records of customer transactions, resolving discrepancies promptly to ensure smooth financial operations.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>
          <w:sz w:val="21"/>
          <w:szCs w:val="21"/>
        </w:rPr>
      </w:pPr>
      <w:r>
        <w:rPr>
          <w:rFonts w:cs="Times New Roman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support Technician| PSC Intern at KASNEB headquarters                                                         2021-2022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lang w:val="en-US"/>
        </w:rPr>
        <w:t>Provided technical assistance to customers on inbound telephone tech support calls.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lang w:val="en-US"/>
        </w:rPr>
        <w:t>Used remote access to perform troubleshooting when needed.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lang w:val="en-US"/>
        </w:rPr>
        <w:t>Walked customers through step-by-step process for troubleshooting hardware and software issues.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lang w:val="en-US"/>
        </w:rPr>
        <w:t>Assisted members of staff with antivirus program installations and virus removals.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lang w:val="en-US"/>
        </w:rPr>
        <w:t>Used good problem-solving skills for troubleshooting problems.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lang w:val="en-US"/>
        </w:rPr>
        <w:t>Assisted members of staff with windows installation and updating.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Sales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DownTown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Ltd.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2018-2019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Attachment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KTDA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Kimunye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networking,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May-A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</w:t>
      </w: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|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customer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Fortune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Sacco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May-A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</w:p>
    <w:p>
      <w:pPr>
        <w:pStyle w:val="style0"/>
        <w:tabs>
          <w:tab w:val="left" w:leader="none" w:pos="3340"/>
        </w:tabs>
        <w:spacing w:after="200" w:lineRule="auto" w:line="276"/>
        <w:jc w:val="center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31" type="#_x0000_t32" filled="f" style="position:absolute;margin-left:29.19pt;margin-top:63.31pt;width:445.56pt;height:3.76pt;z-index:6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Excellent telephone skills and good ability to use Remote Access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Good analytical and troubleshooting abilities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Strong knowledge of viruses, application glitches, and hardware issues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Patient and able to walk customers through troubleshooting and repair process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Excellent communication abilities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Good customer service skills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Keeps abreast of changes in technology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Good organizational abilities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  <w:r>
        <w:rPr>
          <w:lang w:val="en-US"/>
        </w:rPr>
        <w:t>Good understanding of installations and updates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</w:p>
    <w:p>
      <w:pPr>
        <w:pStyle w:val="style0"/>
        <w:tabs>
          <w:tab w:val="left" w:leader="none" w:pos="3340"/>
        </w:tabs>
        <w:spacing w:after="200" w:lineRule="auto" w:line="276"/>
        <w:jc w:val="center"/>
        <w:rPr/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 id="1032" type="#_x0000_t32" filled="f" style="position:absolute;margin-left:34.5pt;margin-top:25.15pt;width:440.25pt;height:1.5pt;z-index:7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REFEREES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inya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H.O.D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INFOCOMS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Rongo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0770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253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Tobias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muma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lang w:val="en-US"/>
        </w:rPr>
        <w:t>Database Administrator At KASNEB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0720254741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Isaiah Kinyua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lang w:val="en-US"/>
        </w:rPr>
        <w:t>Esirkin Technology</w:t>
      </w:r>
    </w:p>
    <w:p>
      <w:pPr>
        <w:pStyle w:val="style0"/>
        <w:tabs>
          <w:tab w:val="left" w:leader="none" w:pos="3340"/>
        </w:tabs>
        <w:spacing w:after="200" w:lineRule="auto" w:line="276"/>
        <w:ind w:left="72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0726</w:t>
      </w: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863256</w:t>
      </w:r>
    </w:p>
    <w:p>
      <w:pPr>
        <w:pStyle w:val="style0"/>
        <w:tabs>
          <w:tab w:val="left" w:leader="none" w:pos="3340"/>
        </w:tabs>
        <w:spacing w:after="200" w:lineRule="auto" w:line="276"/>
        <w:ind w:left="720"/>
        <w:jc w:val="left"/>
        <w:rPr/>
      </w:pP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</w:p>
    <w:p>
      <w:pPr>
        <w:pStyle w:val="style0"/>
        <w:tabs>
          <w:tab w:val="left" w:leader="none" w:pos="3340"/>
        </w:tabs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85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467</Words>
  <Characters>3107</Characters>
  <Application>WPS Office</Application>
  <Paragraphs>74</Paragraphs>
  <CharactersWithSpaces>3840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2024-06-14T20:34:26Z</dcterms:created>
  <dc:creator>CPH2185</dc:creator>
  <lastModifiedBy>CPH2185</lastModifiedBy>
  <dcterms:modified xsi:type="dcterms:W3CDTF">2024-06-16T04:42:06Z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e7af51f34be94b99bc4291ef1f96ba2d</vt:lpwstr>
  </property>
</Properties>
</file>