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rFonts w:ascii="Times New Roman" w:cs="Times New Roman" w:eastAsia="Times New Roman" w:hAnsi="Times New Roman"/>
          <w:color w:val="4f81bd"/>
        </w:rPr>
      </w:pPr>
      <w:r w:rsidDel="00000000" w:rsidR="00000000" w:rsidRPr="00000000">
        <w:rPr>
          <w:rFonts w:ascii="Times New Roman" w:cs="Times New Roman" w:eastAsia="Times New Roman" w:hAnsi="Times New Roman"/>
          <w:color w:val="4f81bd"/>
          <w:rtl w:val="0"/>
        </w:rPr>
        <w:t xml:space="preserve">CURRICULUM VITAE</w:t>
      </w:r>
    </w:p>
    <w:p w:rsidR="00000000" w:rsidDel="00000000" w:rsidP="00000000" w:rsidRDefault="00000000" w:rsidRPr="00000000" w14:paraId="00000002">
      <w:pPr>
        <w:rPr/>
      </w:pPr>
      <w:r w:rsidDel="00000000" w:rsidR="00000000" w:rsidRPr="00000000">
        <w:rPr/>
        <w:drawing>
          <wp:inline distB="0" distT="0" distL="0" distR="0">
            <wp:extent cx="2228850" cy="180975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228850" cy="180975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Style w:val="Heading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PERSONAL INFORMATION</w:t>
      </w:r>
    </w:p>
    <w:p w:rsidR="00000000" w:rsidDel="00000000" w:rsidP="00000000" w:rsidRDefault="00000000" w:rsidRPr="00000000" w14:paraId="0000000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Name: Mutunga Mukumbu</w:t>
        <w:br w:type="textWrapping"/>
        <w:t xml:space="preserve">Email: brianmutunga1996@gmail.com</w:t>
        <w:br w:type="textWrapping"/>
        <w:t xml:space="preserve">Phone: 0726 221983 / 0117 587514</w:t>
        <w:br w:type="textWrapping"/>
        <w:t xml:space="preserve">ID: 33650913</w:t>
        <w:br w:type="textWrapping"/>
        <w:t xml:space="preserve">Nationality: Kenyan</w:t>
        <w:br w:type="textWrapping"/>
        <w:t xml:space="preserve">DOB: 02/02/1996</w:t>
      </w:r>
    </w:p>
    <w:p w:rsidR="00000000" w:rsidDel="00000000" w:rsidP="00000000" w:rsidRDefault="00000000" w:rsidRPr="00000000" w14:paraId="00000005">
      <w:pPr>
        <w:pStyle w:val="Heading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PROFESSIONAL SUMMARY</w:t>
      </w:r>
    </w:p>
    <w:p w:rsidR="00000000" w:rsidDel="00000000" w:rsidP="00000000" w:rsidRDefault="00000000" w:rsidRPr="00000000" w14:paraId="0000000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high-performing and integrity-driven Stores Clerk with strong experience in inventory management, cost control, and supplier coordination. Known for accuracy, reliability, and maintaining compliant, well-organized stores that support smooth operations. Committed to honest work practices, efficiency, and delivering measurable results in fast-paced environments.</w:t>
      </w:r>
    </w:p>
    <w:p w:rsidR="00000000" w:rsidDel="00000000" w:rsidP="00000000" w:rsidRDefault="00000000" w:rsidRPr="00000000" w14:paraId="00000007">
      <w:pPr>
        <w:pStyle w:val="Heading2"/>
        <w:rPr>
          <w:rFonts w:ascii="Times New Roman" w:cs="Times New Roman" w:eastAsia="Times New Roman" w:hAnsi="Times New Roman"/>
        </w:rPr>
        <w:sectPr>
          <w:pgSz w:h="15840" w:w="12240" w:orient="portrait"/>
          <w:pgMar w:bottom="1440" w:top="567" w:left="851" w:right="1797" w:header="720" w:footer="720"/>
          <w:pgNumType w:start="1"/>
        </w:sectPr>
      </w:pPr>
      <w:r w:rsidDel="00000000" w:rsidR="00000000" w:rsidRPr="00000000">
        <w:rPr>
          <w:rFonts w:ascii="Times New Roman" w:cs="Times New Roman" w:eastAsia="Times New Roman" w:hAnsi="Times New Roman"/>
          <w:rtl w:val="0"/>
        </w:rPr>
        <w:t xml:space="preserve">CORE COMPETENCIES</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Inventory Management &amp; Stock Accuracy</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Material Receiving, Issuing &amp; Documentation</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Supplier Liaison &amp; Procurement Support</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Warehouse Safety &amp; Compliance</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Production Material Planning</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Demand Forecasting &amp; Replenishment</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ERP/Store Systems &amp; MS Office</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Loss Prevention &amp; Cost Control</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b w:val="0"/>
          <w:bCs w:val="0"/>
          <w:i w:val="0"/>
          <w:iCs w:val="0"/>
          <w:smallCaps w:val="0"/>
          <w:strike w:val="0"/>
          <w:color w:val="000000"/>
          <w:sz w:val="22"/>
          <w:szCs w:val="22"/>
          <w:u w:val="none"/>
          <w:shd w:fill="auto" w:val="clear"/>
          <w:vertAlign w:val="baseline"/>
        </w:rPr>
        <w:sectPr>
          <w:type w:val="continuous"/>
          <w:pgSz w:h="15840" w:w="12240" w:orient="portrait"/>
          <w:pgMar w:bottom="1440" w:top="1440" w:left="1800" w:right="1800" w:header="720" w:footer="720"/>
          <w:cols w:equalWidth="0" w:num="2">
            <w:col w:space="720" w:w="3960"/>
            <w:col w:space="0" w:w="3960"/>
          </w:cols>
        </w:sect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Team Collaboration &amp; Communication</w:t>
      </w:r>
    </w:p>
    <w:p w:rsidR="00000000" w:rsidDel="00000000" w:rsidP="00000000" w:rsidRDefault="00000000" w:rsidRPr="00000000" w14:paraId="00000011">
      <w:pPr>
        <w:pStyle w:val="Heading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PROFESSIONAL EXPERIENCE</w:t>
      </w:r>
    </w:p>
    <w:p w:rsidR="00000000" w:rsidDel="00000000" w:rsidP="00000000" w:rsidRDefault="00000000" w:rsidRPr="00000000" w14:paraId="00000012">
      <w:pPr>
        <w:pStyle w:val="Heading3"/>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Inventory &amp; Cost Controller — Pork Palace (Operations Environment)</w:t>
      </w:r>
    </w:p>
    <w:p w:rsidR="00000000" w:rsidDel="00000000" w:rsidP="00000000" w:rsidRDefault="00000000" w:rsidRPr="00000000" w14:paraId="0000001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January 2022 – Present</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Improved stock accuracy by enforcing strict receiving/issuing controls, reducing variances.</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Strengthened inventory reporting, enabling faster decision‑making and reducing material shortages.</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Introduced efficient cost‑control measures that lowered operational waste.</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Enhanced compliance with hygiene and safety standards across all storage areas.</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Developed, tracked and managed budgets for all departments as well as the company’s annual projection projects.</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Conducted regular cost audits to identify areas for improvement and cost savings. </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Approved all invoices and purchase orders to ensure costs are captured and properly recorded. </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Prepared and presented accurate and timely financial reports to management. </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Monitored and analysed operating results against budgets. </w:t>
      </w:r>
    </w:p>
    <w:p w:rsidR="00000000" w:rsidDel="00000000" w:rsidP="00000000" w:rsidRDefault="00000000" w:rsidRPr="00000000" w14:paraId="0000001D">
      <w:pPr>
        <w:pStyle w:val="Heading3"/>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Inventory Controller — Sandton Hotel(Operations Environment)</w:t>
      </w:r>
    </w:p>
    <w:p w:rsidR="00000000" w:rsidDel="00000000" w:rsidP="00000000" w:rsidRDefault="00000000" w:rsidRPr="00000000" w14:paraId="0000001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January 2021 – December 2021</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Reduced material losses through tighter store controls and improved documentation.</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Improved turnaround time for issuing items to operational departments.</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Enhanced supplier delivery verification processes, reducing discrepancies.</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Streamlined inventory record‑keeping, improving audit readiness.</w:t>
      </w:r>
    </w:p>
    <w:p w:rsidR="00000000" w:rsidDel="00000000" w:rsidP="00000000" w:rsidRDefault="00000000" w:rsidRPr="00000000" w14:paraId="00000023">
      <w:pPr>
        <w:numPr>
          <w:ilvl w:val="0"/>
          <w:numId w:val="1"/>
        </w:numPr>
        <w:ind w:left="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Liased with suppliers to resolve issues related to quality,delivery order placement.</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Analysed supply chain data and precious consumption to forecast future demand and plan.</w:t>
      </w:r>
    </w:p>
    <w:p w:rsidR="00000000" w:rsidDel="00000000" w:rsidP="00000000" w:rsidRDefault="00000000" w:rsidRPr="00000000" w14:paraId="00000025">
      <w:pPr>
        <w:numPr>
          <w:ilvl w:val="0"/>
          <w:numId w:val="1"/>
        </w:numPr>
        <w:ind w:left="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Created and maintained the store reports such as inventory reports,supply chain projections and other key metrics for management.</w:t>
      </w:r>
    </w:p>
    <w:p w:rsidR="00000000" w:rsidDel="00000000" w:rsidP="00000000" w:rsidRDefault="00000000" w:rsidRPr="00000000" w14:paraId="00000026">
      <w:pPr>
        <w:pStyle w:val="Heading3"/>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Stores Manager — Humanitarian Peace Support School</w:t>
      </w:r>
    </w:p>
    <w:p w:rsidR="00000000" w:rsidDel="00000000" w:rsidP="00000000" w:rsidRDefault="00000000" w:rsidRPr="00000000" w14:paraId="0000002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April 2020 – December 2020</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Maintained optimal stock levels, preventing shortages in vital operational supplies.</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Strengthened supplier coordination to achieve timely and quality deliveries.</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Improved store record accuracy through systematic filing and documentation.</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Enhanced store cleanliness and organization, supporting compliance standards.</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Planned purchases, ordered new products and ensured that shelves are stocked to prevent stock out.</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Managed stock which included monitoring the inventory levels as well regular stock taking  to prevent stock outs or  overstocking.</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Managed the product handling process which mostly involved incase  the product was damaged,rejected by the inspection committee as well as the user department or incase there was price changes. </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Created and managed the store's budget ensuring that the purchases did not surpass the budget.This mostly was through minimising the wastes in store as well as as reduction of costs such as obsolete cost.</w:t>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Ensured that the store complied  with all company policies, safety, and health regulations. </w:t>
      </w:r>
    </w:p>
    <w:p w:rsidR="00000000" w:rsidDel="00000000" w:rsidP="00000000" w:rsidRDefault="00000000" w:rsidRPr="00000000" w14:paraId="00000031">
      <w:pPr>
        <w:pStyle w:val="Heading3"/>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Stores Manager — International Peace Support Training Center</w:t>
      </w:r>
    </w:p>
    <w:p w:rsidR="00000000" w:rsidDel="00000000" w:rsidP="00000000" w:rsidRDefault="00000000" w:rsidRPr="00000000" w14:paraId="0000003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July 2018 – February 2020</w:t>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Improved inventory accuracy through frequent cycle counts and reconciliation.</w:t>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Prevented overstocking and wastage by enforcing reorder and maximum level controls.</w:t>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Enhanced procurement efficiency by sourcing quotations and supporting vendor selection.</w:t>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Ensured availability of critical materials for uninterrupted operations</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37">
      <w:pPr>
        <w:pStyle w:val="Heading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INDUSTRIAL ATTACHMENT EXPERIENCE</w:t>
      </w:r>
    </w:p>
    <w:p w:rsidR="00000000" w:rsidDel="00000000" w:rsidP="00000000" w:rsidRDefault="00000000" w:rsidRPr="00000000" w14:paraId="00000038">
      <w:pPr>
        <w:pStyle w:val="Heading3"/>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Kenya Bureau of Standards (KEBS)</w:t>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Supplier evaluation, LPO preparation, and documentation.</w:t>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Stock record updates and material verification.</w:t>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Participation in tender opening and evaluation.</w:t>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Ensuring compliance with procurement and quality standards.</w:t>
      </w:r>
    </w:p>
    <w:p w:rsidR="00000000" w:rsidDel="00000000" w:rsidP="00000000" w:rsidRDefault="00000000" w:rsidRPr="00000000" w14:paraId="0000003D">
      <w:pPr>
        <w:pStyle w:val="Heading3"/>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Kenyatta National Hospital (KNH)</w:t>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Stock taking and material reconciliation.</w:t>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Verification of delivery notes, invoices, and purchase orders.</w:t>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Ensuring optimal stock levels and proper documentation.</w:t>
      </w:r>
    </w:p>
    <w:p w:rsidR="00000000" w:rsidDel="00000000" w:rsidP="00000000" w:rsidRDefault="00000000" w:rsidRPr="00000000" w14:paraId="00000041">
      <w:pPr>
        <w:pStyle w:val="Heading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EDUCATION</w:t>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Diploma in Supply Chain Management &amp; Logistics — Kabete National Polytechnic</w:t>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Certificates in Food &amp; Beverage Techniques; Hospitality &amp; Supervisory Skills — IPSTC</w:t>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KCSE — Ikutha Boys Secondary School</w:t>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KCPE — Yongo Primary School</w:t>
      </w:r>
    </w:p>
    <w:p w:rsidR="00000000" w:rsidDel="00000000" w:rsidP="00000000" w:rsidRDefault="00000000" w:rsidRPr="00000000" w14:paraId="00000046">
      <w:pPr>
        <w:pStyle w:val="Heading2"/>
        <w:rPr>
          <w:rFonts w:ascii="Times New Roman" w:cs="Times New Roman" w:eastAsia="Times New Roman" w:hAnsi="Times New Roman"/>
        </w:rPr>
        <w:sectPr>
          <w:type w:val="continuous"/>
          <w:pgSz w:h="15840" w:w="12240" w:orient="portrait"/>
          <w:pgMar w:bottom="851" w:top="851" w:left="1797" w:right="1797" w:header="720" w:footer="720"/>
        </w:sectPr>
      </w:pPr>
      <w:r w:rsidDel="00000000" w:rsidR="00000000" w:rsidRPr="00000000">
        <w:rPr>
          <w:rFonts w:ascii="Times New Roman" w:cs="Times New Roman" w:eastAsia="Times New Roman" w:hAnsi="Times New Roman"/>
          <w:rtl w:val="0"/>
        </w:rPr>
        <w:t xml:space="preserve">PERSONAL ATTRIBUTES</w:t>
      </w:r>
    </w:p>
    <w:p w:rsidR="00000000" w:rsidDel="00000000" w:rsidP="00000000" w:rsidRDefault="00000000" w:rsidRPr="00000000" w14:paraId="000000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Accurate and detail‑oriented</w:t>
      </w:r>
    </w:p>
    <w:p w:rsidR="00000000" w:rsidDel="00000000" w:rsidP="00000000" w:rsidRDefault="00000000" w:rsidRPr="00000000" w14:paraId="000000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Proactive and self‑driven</w:t>
      </w:r>
    </w:p>
    <w:p w:rsidR="00000000" w:rsidDel="00000000" w:rsidP="00000000" w:rsidRDefault="00000000" w:rsidRPr="00000000" w14:paraId="000000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Strong integrity and work discipline</w:t>
      </w:r>
    </w:p>
    <w:p w:rsidR="00000000" w:rsidDel="00000000" w:rsidP="00000000" w:rsidRDefault="00000000" w:rsidRPr="00000000" w14:paraId="000000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Flexible and quick learner</w:t>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b w:val="0"/>
          <w:bCs w:val="0"/>
          <w:i w:val="0"/>
          <w:iCs w:val="0"/>
          <w:smallCaps w:val="0"/>
          <w:strike w:val="0"/>
          <w:color w:val="000000"/>
          <w:sz w:val="22"/>
          <w:szCs w:val="22"/>
          <w:u w:val="none"/>
          <w:shd w:fill="auto" w:val="clear"/>
          <w:vertAlign w:val="baseline"/>
        </w:rPr>
        <w:sectPr>
          <w:type w:val="continuous"/>
          <w:pgSz w:h="15840" w:w="12240" w:orient="portrait"/>
          <w:pgMar w:bottom="851" w:top="851" w:left="1797" w:right="1797" w:header="720" w:footer="720"/>
          <w:cols w:equalWidth="0" w:num="2">
            <w:col w:space="720" w:w="3962.9999999999995"/>
            <w:col w:space="0" w:w="3962.9999999999995"/>
          </w:cols>
        </w:sect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Excellent team collaboration</w:t>
      </w:r>
    </w:p>
    <w:p w:rsidR="00000000" w:rsidDel="00000000" w:rsidP="00000000" w:rsidRDefault="00000000" w:rsidRPr="00000000" w14:paraId="0000004C">
      <w:pPr>
        <w:pStyle w:val="Heading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HOBBIES</w:t>
      </w:r>
    </w:p>
    <w:p w:rsidR="00000000" w:rsidDel="00000000" w:rsidP="00000000" w:rsidRDefault="00000000" w:rsidRPr="00000000" w14:paraId="0000004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Football</w:t>
      </w:r>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Traveling</w:t>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Reading</w:t>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Learning new skills</w:t>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Socializing</w:t>
      </w:r>
    </w:p>
    <w:p w:rsidR="00000000" w:rsidDel="00000000" w:rsidP="00000000" w:rsidRDefault="00000000" w:rsidRPr="00000000" w14:paraId="00000052">
      <w:pPr>
        <w:pStyle w:val="Heading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REFEREES</w:t>
      </w:r>
    </w:p>
    <w:p w:rsidR="00000000" w:rsidDel="00000000" w:rsidP="00000000" w:rsidRDefault="00000000" w:rsidRPr="00000000" w14:paraId="0000005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Available upon request</w:t>
      </w:r>
    </w:p>
    <w:sectPr>
      <w:type w:val="continuous"/>
      <w:pgSz w:h="15840" w:w="12240" w:orient="portrait"/>
      <w:pgMar w:bottom="1440" w:top="851" w:left="1797" w:right="1797"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Times New Roman"/>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Subtitle">
    <w:name w:val="Subtitle"/>
    <w:basedOn w:val="Normal"/>
    <w:next w:val="Normal"/>
    <w:pPr/>
    <w:rPr>
      <w:rFonts w:ascii="Calibri" w:cs="Calibri" w:eastAsia="Calibri" w:hAnsi="Calibri"/>
      <w:i w:val="1"/>
      <w:iCs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