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CFA9" w14:textId="77777777" w:rsidR="00AA015C" w:rsidRPr="00AA015C" w:rsidRDefault="00AA015C" w:rsidP="00AA015C">
      <w:pPr>
        <w:spacing w:after="0"/>
        <w:rPr>
          <w:b/>
          <w:bCs/>
        </w:rPr>
      </w:pPr>
      <w:r w:rsidRPr="00AA015C">
        <w:rPr>
          <w:b/>
          <w:bCs/>
        </w:rPr>
        <w:t>DOMINIC OBWOGI MIGIRO</w:t>
      </w:r>
    </w:p>
    <w:p w14:paraId="108869E7" w14:textId="77777777" w:rsidR="00AA015C" w:rsidRPr="00AA015C" w:rsidRDefault="00AA015C" w:rsidP="00AA015C">
      <w:pPr>
        <w:spacing w:after="0"/>
      </w:pPr>
      <w:r w:rsidRPr="00AA015C">
        <w:rPr>
          <w:b/>
          <w:bCs/>
        </w:rPr>
        <w:t>Senior Printing Technician | Printing Machine Operator | Graphic Designer</w:t>
      </w:r>
    </w:p>
    <w:p w14:paraId="5C537EC9" w14:textId="29F7E589" w:rsidR="00AA015C" w:rsidRPr="00AA015C" w:rsidRDefault="00AA015C" w:rsidP="00AA015C">
      <w:pPr>
        <w:spacing w:after="0"/>
      </w:pPr>
      <w:proofErr w:type="gramStart"/>
      <w:r>
        <w:rPr>
          <w:rFonts w:ascii="Segoe UI Emoji" w:hAnsi="Segoe UI Emoji" w:cs="Segoe UI Emoji"/>
        </w:rPr>
        <w:t>Contact :</w:t>
      </w:r>
      <w:proofErr w:type="gramEnd"/>
      <w:r>
        <w:rPr>
          <w:rFonts w:ascii="Segoe UI Emoji" w:hAnsi="Segoe UI Emoji" w:cs="Segoe UI Emoji"/>
        </w:rPr>
        <w:t xml:space="preserve"> </w:t>
      </w:r>
      <w:r w:rsidRPr="00AA015C">
        <w:t xml:space="preserve"> +254 720 035 170</w:t>
      </w:r>
      <w:r w:rsidRPr="00AA015C">
        <w:br/>
      </w:r>
      <w:proofErr w:type="gramStart"/>
      <w:r>
        <w:rPr>
          <w:rFonts w:ascii="Segoe UI Symbol" w:hAnsi="Segoe UI Symbol" w:cs="Segoe UI Symbol"/>
        </w:rPr>
        <w:t>Email :</w:t>
      </w:r>
      <w:proofErr w:type="gramEnd"/>
      <w:r>
        <w:rPr>
          <w:rFonts w:ascii="Segoe UI Symbol" w:hAnsi="Segoe UI Symbol" w:cs="Segoe UI Symbol"/>
        </w:rPr>
        <w:t xml:space="preserve"> </w:t>
      </w:r>
      <w:r w:rsidRPr="00AA015C">
        <w:t>dominicobwogi8@gmail.com</w:t>
      </w:r>
      <w:r w:rsidRPr="00AA015C">
        <w:br/>
      </w:r>
      <w:proofErr w:type="gramStart"/>
      <w:r>
        <w:rPr>
          <w:rFonts w:ascii="Segoe UI Emoji" w:hAnsi="Segoe UI Emoji" w:cs="Segoe UI Emoji"/>
        </w:rPr>
        <w:t>Ready :</w:t>
      </w:r>
      <w:proofErr w:type="gramEnd"/>
      <w:r>
        <w:rPr>
          <w:rFonts w:ascii="Segoe UI Emoji" w:hAnsi="Segoe UI Emoji" w:cs="Segoe UI Emoji"/>
        </w:rPr>
        <w:t xml:space="preserve"> </w:t>
      </w:r>
      <w:r w:rsidRPr="00AA015C">
        <w:t xml:space="preserve">Available for Relocation | </w:t>
      </w:r>
      <w:r w:rsidRPr="00AA015C">
        <w:rPr>
          <w:b/>
          <w:bCs/>
        </w:rPr>
        <w:t>Visa Sponsorship Welcome</w:t>
      </w:r>
    </w:p>
    <w:p w14:paraId="0A33C3E2" w14:textId="77777777" w:rsidR="00AA015C" w:rsidRPr="00AA015C" w:rsidRDefault="00AA015C" w:rsidP="00AA015C">
      <w:pPr>
        <w:spacing w:after="0"/>
      </w:pPr>
      <w:r w:rsidRPr="00AA015C">
        <w:pict w14:anchorId="435AECF5">
          <v:rect id="_x0000_i1061" style="width:0;height:1.5pt" o:hralign="center" o:hrstd="t" o:hr="t" fillcolor="#a0a0a0" stroked="f"/>
        </w:pict>
      </w:r>
    </w:p>
    <w:p w14:paraId="7EEE66ED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PROFESSIONAL SUMMARY</w:t>
      </w:r>
    </w:p>
    <w:p w14:paraId="1AEF8A49" w14:textId="77777777" w:rsidR="00AA015C" w:rsidRPr="00AA015C" w:rsidRDefault="00AA015C" w:rsidP="00AA015C">
      <w:pPr>
        <w:spacing w:after="0"/>
        <w:jc w:val="both"/>
      </w:pPr>
      <w:r w:rsidRPr="00AA015C">
        <w:t xml:space="preserve">Experienced </w:t>
      </w:r>
      <w:r w:rsidRPr="00AA015C">
        <w:rPr>
          <w:b/>
          <w:bCs/>
        </w:rPr>
        <w:t>Printing Technician and Graphic Designer</w:t>
      </w:r>
      <w:r w:rsidRPr="00AA015C">
        <w:t xml:space="preserve"> with </w:t>
      </w:r>
      <w:r w:rsidRPr="00AA015C">
        <w:rPr>
          <w:b/>
          <w:bCs/>
        </w:rPr>
        <w:t>6+ years of hands-on experience</w:t>
      </w:r>
      <w:r w:rsidRPr="00AA015C">
        <w:t xml:space="preserve"> across </w:t>
      </w:r>
      <w:r w:rsidRPr="00AA015C">
        <w:rPr>
          <w:b/>
          <w:bCs/>
        </w:rPr>
        <w:t>pre-press, press, and post-press operations</w:t>
      </w:r>
      <w:r w:rsidRPr="00AA015C">
        <w:t xml:space="preserve"> in commercial and industrial printing environments. Proven ability to operate </w:t>
      </w:r>
      <w:r w:rsidRPr="00AA015C">
        <w:rPr>
          <w:b/>
          <w:bCs/>
        </w:rPr>
        <w:t>digital, offset, and large-format printing machines</w:t>
      </w:r>
      <w:r w:rsidRPr="00AA015C">
        <w:t xml:space="preserve">, prepare print-ready artwork, manage </w:t>
      </w:r>
      <w:proofErr w:type="spellStart"/>
      <w:r w:rsidRPr="00AA015C">
        <w:t>colour</w:t>
      </w:r>
      <w:proofErr w:type="spellEnd"/>
      <w:r w:rsidRPr="00AA015C">
        <w:t xml:space="preserve"> accuracy, and maintain production quality under tight deadlines. Skilled in </w:t>
      </w:r>
      <w:r w:rsidRPr="00AA015C">
        <w:rPr>
          <w:b/>
          <w:bCs/>
        </w:rPr>
        <w:t>RIP software, troubleshooting, preventive maintenance, and waste reduction</w:t>
      </w:r>
      <w:r w:rsidRPr="00AA015C">
        <w:t xml:space="preserve">. Reliable, adaptable, and fully available for </w:t>
      </w:r>
      <w:r w:rsidRPr="00AA015C">
        <w:rPr>
          <w:b/>
          <w:bCs/>
        </w:rPr>
        <w:t>full-time international employment with company-sponsored visa</w:t>
      </w:r>
      <w:r w:rsidRPr="00AA015C">
        <w:t>.</w:t>
      </w:r>
    </w:p>
    <w:p w14:paraId="7298D37B" w14:textId="77777777" w:rsidR="00AA015C" w:rsidRPr="00AA015C" w:rsidRDefault="00AA015C" w:rsidP="00AA015C">
      <w:pPr>
        <w:spacing w:after="0"/>
        <w:jc w:val="both"/>
      </w:pPr>
      <w:r w:rsidRPr="00AA015C">
        <w:pict w14:anchorId="12414CEC">
          <v:rect id="_x0000_i1062" style="width:0;height:1.5pt" o:hralign="center" o:hrstd="t" o:hr="t" fillcolor="#a0a0a0" stroked="f"/>
        </w:pict>
      </w:r>
    </w:p>
    <w:p w14:paraId="6BF60207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CORE SKILLS &amp; TECHNICAL EXPERTISE</w:t>
      </w:r>
    </w:p>
    <w:p w14:paraId="57B8B98F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Printing &amp; Production Equipment</w:t>
      </w:r>
    </w:p>
    <w:p w14:paraId="64B375E5" w14:textId="77777777" w:rsidR="00AA015C" w:rsidRPr="00AA015C" w:rsidRDefault="00AA015C" w:rsidP="00AA015C">
      <w:pPr>
        <w:numPr>
          <w:ilvl w:val="0"/>
          <w:numId w:val="1"/>
        </w:numPr>
        <w:spacing w:after="0"/>
        <w:jc w:val="both"/>
      </w:pPr>
      <w:r w:rsidRPr="00AA015C">
        <w:rPr>
          <w:b/>
          <w:bCs/>
        </w:rPr>
        <w:t>Digital Printing:</w:t>
      </w:r>
      <w:r w:rsidRPr="00AA015C">
        <w:t xml:space="preserve"> Konica Minolta, Ricoh, Xerox, Canon</w:t>
      </w:r>
    </w:p>
    <w:p w14:paraId="53BEAEF4" w14:textId="77777777" w:rsidR="00AA015C" w:rsidRPr="00AA015C" w:rsidRDefault="00AA015C" w:rsidP="00AA015C">
      <w:pPr>
        <w:numPr>
          <w:ilvl w:val="0"/>
          <w:numId w:val="1"/>
        </w:numPr>
        <w:spacing w:after="0"/>
        <w:jc w:val="both"/>
      </w:pPr>
      <w:r w:rsidRPr="00AA015C">
        <w:rPr>
          <w:b/>
          <w:bCs/>
        </w:rPr>
        <w:t>Offset Printing:</w:t>
      </w:r>
      <w:r w:rsidRPr="00AA015C">
        <w:t xml:space="preserve"> Heidelberg, Komori</w:t>
      </w:r>
    </w:p>
    <w:p w14:paraId="554A9B89" w14:textId="77777777" w:rsidR="00AA015C" w:rsidRPr="00AA015C" w:rsidRDefault="00AA015C" w:rsidP="00AA015C">
      <w:pPr>
        <w:numPr>
          <w:ilvl w:val="0"/>
          <w:numId w:val="1"/>
        </w:numPr>
        <w:spacing w:after="0"/>
        <w:jc w:val="both"/>
      </w:pPr>
      <w:r w:rsidRPr="00AA015C">
        <w:rPr>
          <w:b/>
          <w:bCs/>
        </w:rPr>
        <w:t>Large Format Printing:</w:t>
      </w:r>
      <w:r w:rsidRPr="00AA015C">
        <w:t xml:space="preserve"> Mimaki, Roland, HP Latex</w:t>
      </w:r>
    </w:p>
    <w:p w14:paraId="2A3DA8E5" w14:textId="77777777" w:rsidR="00AA015C" w:rsidRPr="00AA015C" w:rsidRDefault="00AA015C" w:rsidP="00AA015C">
      <w:pPr>
        <w:numPr>
          <w:ilvl w:val="0"/>
          <w:numId w:val="1"/>
        </w:numPr>
        <w:spacing w:after="0"/>
        <w:jc w:val="both"/>
      </w:pPr>
      <w:r w:rsidRPr="00AA015C">
        <w:rPr>
          <w:b/>
          <w:bCs/>
        </w:rPr>
        <w:t>Finishing Equipment:</w:t>
      </w:r>
      <w:r w:rsidRPr="00AA015C">
        <w:t xml:space="preserve"> Guillotine cutting, lamination, binding</w:t>
      </w:r>
    </w:p>
    <w:p w14:paraId="1A850FAB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Pre-Press / Press / Post-Press</w:t>
      </w:r>
    </w:p>
    <w:p w14:paraId="7DB6C89E" w14:textId="77777777" w:rsidR="00AA015C" w:rsidRPr="00AA015C" w:rsidRDefault="00AA015C" w:rsidP="00AA015C">
      <w:pPr>
        <w:numPr>
          <w:ilvl w:val="0"/>
          <w:numId w:val="2"/>
        </w:numPr>
        <w:spacing w:after="0"/>
        <w:jc w:val="both"/>
      </w:pPr>
      <w:r w:rsidRPr="00AA015C">
        <w:t xml:space="preserve">Plate making, artwork preparation, imposition, </w:t>
      </w:r>
      <w:proofErr w:type="spellStart"/>
      <w:r w:rsidRPr="00AA015C">
        <w:t>colour</w:t>
      </w:r>
      <w:proofErr w:type="spellEnd"/>
      <w:r w:rsidRPr="00AA015C">
        <w:t xml:space="preserve"> separation</w:t>
      </w:r>
    </w:p>
    <w:p w14:paraId="683B49C3" w14:textId="77777777" w:rsidR="00AA015C" w:rsidRPr="00AA015C" w:rsidRDefault="00AA015C" w:rsidP="00AA015C">
      <w:pPr>
        <w:numPr>
          <w:ilvl w:val="0"/>
          <w:numId w:val="2"/>
        </w:numPr>
        <w:spacing w:after="0"/>
        <w:jc w:val="both"/>
      </w:pPr>
      <w:r w:rsidRPr="00AA015C">
        <w:t xml:space="preserve">Machine setup, calibration, </w:t>
      </w:r>
      <w:proofErr w:type="spellStart"/>
      <w:r w:rsidRPr="00AA015C">
        <w:t>colour</w:t>
      </w:r>
      <w:proofErr w:type="spellEnd"/>
      <w:r w:rsidRPr="00AA015C">
        <w:t xml:space="preserve"> matching &amp; production printing</w:t>
      </w:r>
    </w:p>
    <w:p w14:paraId="45899B20" w14:textId="77777777" w:rsidR="00AA015C" w:rsidRPr="00AA015C" w:rsidRDefault="00AA015C" w:rsidP="00AA015C">
      <w:pPr>
        <w:numPr>
          <w:ilvl w:val="0"/>
          <w:numId w:val="2"/>
        </w:numPr>
        <w:spacing w:after="0"/>
        <w:jc w:val="both"/>
      </w:pPr>
      <w:r w:rsidRPr="00AA015C">
        <w:t>Quality control, waste reduction &amp; production efficiency</w:t>
      </w:r>
    </w:p>
    <w:p w14:paraId="4B10F9EF" w14:textId="77777777" w:rsidR="00AA015C" w:rsidRPr="00AA015C" w:rsidRDefault="00AA015C" w:rsidP="00AA015C">
      <w:pPr>
        <w:numPr>
          <w:ilvl w:val="0"/>
          <w:numId w:val="2"/>
        </w:numPr>
        <w:spacing w:after="0"/>
        <w:jc w:val="both"/>
      </w:pPr>
      <w:r w:rsidRPr="00AA015C">
        <w:t>Preventive maintenance &amp; basic troubleshooting</w:t>
      </w:r>
    </w:p>
    <w:p w14:paraId="65512176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Design, Software &amp; Workflow</w:t>
      </w:r>
    </w:p>
    <w:p w14:paraId="747D8B53" w14:textId="77777777" w:rsidR="00AA015C" w:rsidRPr="00AA015C" w:rsidRDefault="00AA015C" w:rsidP="00AA015C">
      <w:pPr>
        <w:numPr>
          <w:ilvl w:val="0"/>
          <w:numId w:val="3"/>
        </w:numPr>
        <w:spacing w:after="0"/>
        <w:jc w:val="both"/>
      </w:pPr>
      <w:r w:rsidRPr="00AA015C">
        <w:t>Adobe Illustrator, Photoshop, InDesign, CorelDraw</w:t>
      </w:r>
    </w:p>
    <w:p w14:paraId="0F56D8BB" w14:textId="77777777" w:rsidR="00AA015C" w:rsidRPr="00AA015C" w:rsidRDefault="00AA015C" w:rsidP="00AA015C">
      <w:pPr>
        <w:numPr>
          <w:ilvl w:val="0"/>
          <w:numId w:val="3"/>
        </w:numPr>
        <w:spacing w:after="0"/>
        <w:jc w:val="both"/>
      </w:pPr>
      <w:r w:rsidRPr="00AA015C">
        <w:t xml:space="preserve">RIP Software: </w:t>
      </w:r>
      <w:r w:rsidRPr="00AA015C">
        <w:rPr>
          <w:b/>
          <w:bCs/>
        </w:rPr>
        <w:t>Fiery, Onyx</w:t>
      </w:r>
    </w:p>
    <w:p w14:paraId="11C52EDD" w14:textId="77777777" w:rsidR="00AA015C" w:rsidRPr="00AA015C" w:rsidRDefault="00AA015C" w:rsidP="00AA015C">
      <w:pPr>
        <w:numPr>
          <w:ilvl w:val="0"/>
          <w:numId w:val="3"/>
        </w:numPr>
        <w:spacing w:after="0"/>
        <w:jc w:val="both"/>
      </w:pPr>
      <w:r w:rsidRPr="00AA015C">
        <w:t xml:space="preserve">Print-ready artwork (bleed, </w:t>
      </w:r>
      <w:proofErr w:type="spellStart"/>
      <w:r w:rsidRPr="00AA015C">
        <w:t>colour</w:t>
      </w:r>
      <w:proofErr w:type="spellEnd"/>
      <w:r w:rsidRPr="00AA015C">
        <w:t xml:space="preserve"> modes, resolution, trapping)</w:t>
      </w:r>
    </w:p>
    <w:p w14:paraId="54A39F36" w14:textId="77777777" w:rsidR="00AA015C" w:rsidRPr="00AA015C" w:rsidRDefault="00AA015C" w:rsidP="00AA015C">
      <w:pPr>
        <w:numPr>
          <w:ilvl w:val="0"/>
          <w:numId w:val="3"/>
        </w:numPr>
        <w:spacing w:after="0"/>
        <w:jc w:val="both"/>
      </w:pPr>
      <w:r w:rsidRPr="00AA015C">
        <w:t>Production workflow coordination &amp; job scheduling</w:t>
      </w:r>
    </w:p>
    <w:p w14:paraId="241FCD09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Additional Skills</w:t>
      </w:r>
    </w:p>
    <w:p w14:paraId="517649E0" w14:textId="77777777" w:rsidR="00AA015C" w:rsidRPr="00AA015C" w:rsidRDefault="00AA015C" w:rsidP="00AA015C">
      <w:pPr>
        <w:numPr>
          <w:ilvl w:val="0"/>
          <w:numId w:val="4"/>
        </w:numPr>
        <w:spacing w:after="0"/>
        <w:jc w:val="both"/>
      </w:pPr>
      <w:r w:rsidRPr="00AA015C">
        <w:t>Meeting tight deadlines in high-volume environments</w:t>
      </w:r>
    </w:p>
    <w:p w14:paraId="41FCEC78" w14:textId="77777777" w:rsidR="00AA015C" w:rsidRPr="00AA015C" w:rsidRDefault="00AA015C" w:rsidP="00AA015C">
      <w:pPr>
        <w:numPr>
          <w:ilvl w:val="0"/>
          <w:numId w:val="4"/>
        </w:numPr>
        <w:spacing w:after="0"/>
        <w:jc w:val="both"/>
      </w:pPr>
      <w:r w:rsidRPr="00AA015C">
        <w:t>Safety compliance &amp; machine care</w:t>
      </w:r>
    </w:p>
    <w:p w14:paraId="65E93A0C" w14:textId="77777777" w:rsidR="00AA015C" w:rsidRDefault="00AA015C">
      <w:r>
        <w:br w:type="page"/>
      </w:r>
    </w:p>
    <w:p w14:paraId="250E1487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lastRenderedPageBreak/>
        <w:t>PROFESSIONAL EXPERIENCE</w:t>
      </w:r>
    </w:p>
    <w:p w14:paraId="28363A8A" w14:textId="77777777" w:rsidR="00AA015C" w:rsidRPr="00AA015C" w:rsidRDefault="00AA015C" w:rsidP="00AA015C">
      <w:pPr>
        <w:spacing w:after="0"/>
        <w:jc w:val="both"/>
        <w:rPr>
          <w:b/>
          <w:bCs/>
        </w:rPr>
      </w:pPr>
      <w:proofErr w:type="spellStart"/>
      <w:r w:rsidRPr="00AA015C">
        <w:rPr>
          <w:b/>
          <w:bCs/>
        </w:rPr>
        <w:t>Domco</w:t>
      </w:r>
      <w:proofErr w:type="spellEnd"/>
      <w:r w:rsidRPr="00AA015C">
        <w:rPr>
          <w:b/>
          <w:bCs/>
        </w:rPr>
        <w:t xml:space="preserve"> Printers Ltd – Nairobi, Kenya</w:t>
      </w:r>
    </w:p>
    <w:p w14:paraId="43707C27" w14:textId="77777777" w:rsidR="00AA015C" w:rsidRPr="00AA015C" w:rsidRDefault="00AA015C" w:rsidP="00AA015C">
      <w:pPr>
        <w:spacing w:after="0"/>
      </w:pPr>
      <w:r w:rsidRPr="00AA015C">
        <w:rPr>
          <w:b/>
          <w:bCs/>
        </w:rPr>
        <w:t>Graphic Designer / Print Production Specialist</w:t>
      </w:r>
      <w:r w:rsidRPr="00AA015C">
        <w:br/>
      </w:r>
      <w:r w:rsidRPr="00AA015C">
        <w:rPr>
          <w:i/>
          <w:iCs/>
        </w:rPr>
        <w:t>2019 – 2025</w:t>
      </w:r>
    </w:p>
    <w:p w14:paraId="4D57AA9A" w14:textId="77777777" w:rsidR="00AA015C" w:rsidRPr="00AA015C" w:rsidRDefault="00AA015C" w:rsidP="00AA015C">
      <w:pPr>
        <w:numPr>
          <w:ilvl w:val="0"/>
          <w:numId w:val="5"/>
        </w:numPr>
        <w:spacing w:after="0"/>
        <w:jc w:val="both"/>
      </w:pPr>
      <w:r w:rsidRPr="00AA015C">
        <w:t>Designed layouts, branding materials, packaging, marketing collateral, and large-format graphics for print production</w:t>
      </w:r>
    </w:p>
    <w:p w14:paraId="3738A5E5" w14:textId="77777777" w:rsidR="00AA015C" w:rsidRPr="00AA015C" w:rsidRDefault="00AA015C" w:rsidP="00AA015C">
      <w:pPr>
        <w:numPr>
          <w:ilvl w:val="0"/>
          <w:numId w:val="5"/>
        </w:numPr>
        <w:spacing w:after="0"/>
        <w:jc w:val="both"/>
      </w:pPr>
      <w:r w:rsidRPr="00AA015C">
        <w:t xml:space="preserve">Prepared accurate </w:t>
      </w:r>
      <w:r w:rsidRPr="00AA015C">
        <w:rPr>
          <w:b/>
          <w:bCs/>
        </w:rPr>
        <w:t>print-ready artwork</w:t>
      </w:r>
      <w:r w:rsidRPr="00AA015C">
        <w:t xml:space="preserve">, ensuring correct sizing, bleed, </w:t>
      </w:r>
      <w:proofErr w:type="spellStart"/>
      <w:r w:rsidRPr="00AA015C">
        <w:t>colour</w:t>
      </w:r>
      <w:proofErr w:type="spellEnd"/>
      <w:r w:rsidRPr="00AA015C">
        <w:t xml:space="preserve"> mode, resolution, and trapping</w:t>
      </w:r>
    </w:p>
    <w:p w14:paraId="134114C4" w14:textId="77777777" w:rsidR="00AA015C" w:rsidRPr="00AA015C" w:rsidRDefault="00AA015C" w:rsidP="00AA015C">
      <w:pPr>
        <w:numPr>
          <w:ilvl w:val="0"/>
          <w:numId w:val="5"/>
        </w:numPr>
        <w:spacing w:after="0"/>
        <w:jc w:val="both"/>
      </w:pPr>
      <w:r w:rsidRPr="00AA015C">
        <w:t xml:space="preserve">Worked closely with press operators to achieve </w:t>
      </w:r>
      <w:r w:rsidRPr="00AA015C">
        <w:rPr>
          <w:b/>
          <w:bCs/>
        </w:rPr>
        <w:t xml:space="preserve">consistent </w:t>
      </w:r>
      <w:proofErr w:type="spellStart"/>
      <w:r w:rsidRPr="00AA015C">
        <w:rPr>
          <w:b/>
          <w:bCs/>
        </w:rPr>
        <w:t>colour</w:t>
      </w:r>
      <w:proofErr w:type="spellEnd"/>
      <w:r w:rsidRPr="00AA015C">
        <w:rPr>
          <w:b/>
          <w:bCs/>
        </w:rPr>
        <w:t xml:space="preserve"> accuracy and quality output</w:t>
      </w:r>
    </w:p>
    <w:p w14:paraId="42C65D1F" w14:textId="77777777" w:rsidR="00AA015C" w:rsidRPr="00AA015C" w:rsidRDefault="00AA015C" w:rsidP="00AA015C">
      <w:pPr>
        <w:numPr>
          <w:ilvl w:val="0"/>
          <w:numId w:val="5"/>
        </w:numPr>
        <w:spacing w:after="0"/>
        <w:jc w:val="both"/>
      </w:pPr>
      <w:r w:rsidRPr="00AA015C">
        <w:t>Conducted quality checks prior to mass production, reducing reprints and material waste</w:t>
      </w:r>
    </w:p>
    <w:p w14:paraId="4EEF57C3" w14:textId="77777777" w:rsidR="00AA015C" w:rsidRPr="00AA015C" w:rsidRDefault="00AA015C" w:rsidP="00AA015C">
      <w:pPr>
        <w:numPr>
          <w:ilvl w:val="0"/>
          <w:numId w:val="5"/>
        </w:numPr>
        <w:spacing w:after="0"/>
        <w:jc w:val="both"/>
      </w:pPr>
      <w:r w:rsidRPr="00AA015C">
        <w:t>Improved pre-press workflow efficiency, supporting faster turnaround times</w:t>
      </w:r>
    </w:p>
    <w:p w14:paraId="4F06A416" w14:textId="77777777" w:rsidR="00AA015C" w:rsidRPr="00AA015C" w:rsidRDefault="00AA015C" w:rsidP="00AA015C">
      <w:pPr>
        <w:spacing w:after="0"/>
        <w:jc w:val="both"/>
      </w:pPr>
      <w:r w:rsidRPr="00AA015C">
        <w:pict w14:anchorId="5C43C45B">
          <v:rect id="_x0000_i1064" style="width:0;height:1.5pt" o:hralign="center" o:hrstd="t" o:hr="t" fillcolor="#a0a0a0" stroked="f"/>
        </w:pict>
      </w:r>
    </w:p>
    <w:p w14:paraId="4CD1CE70" w14:textId="77777777" w:rsidR="00AA015C" w:rsidRPr="00AA015C" w:rsidRDefault="00AA015C" w:rsidP="00AA015C">
      <w:pPr>
        <w:spacing w:after="0"/>
        <w:rPr>
          <w:b/>
          <w:bCs/>
        </w:rPr>
      </w:pPr>
      <w:r w:rsidRPr="00AA015C">
        <w:rPr>
          <w:b/>
          <w:bCs/>
        </w:rPr>
        <w:t>Moven Kester E.A. Ltd – Nairobi, Kenya</w:t>
      </w:r>
    </w:p>
    <w:p w14:paraId="27E96E7D" w14:textId="77777777" w:rsidR="00AA015C" w:rsidRPr="00AA015C" w:rsidRDefault="00AA015C" w:rsidP="00AA015C">
      <w:pPr>
        <w:spacing w:after="0"/>
      </w:pPr>
      <w:r w:rsidRPr="00AA015C">
        <w:rPr>
          <w:b/>
          <w:bCs/>
        </w:rPr>
        <w:t>Printing Machine Operator (Pre-Press, Press &amp; Post-Press)</w:t>
      </w:r>
      <w:r w:rsidRPr="00AA015C">
        <w:br/>
      </w:r>
      <w:r w:rsidRPr="00AA015C">
        <w:rPr>
          <w:i/>
          <w:iCs/>
        </w:rPr>
        <w:t>2014 – 2018</w:t>
      </w:r>
    </w:p>
    <w:p w14:paraId="4140760B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 xml:space="preserve">Operated </w:t>
      </w:r>
      <w:r w:rsidRPr="00AA015C">
        <w:rPr>
          <w:b/>
          <w:bCs/>
        </w:rPr>
        <w:t>digital, offset, and large-format printing machines</w:t>
      </w:r>
      <w:r w:rsidRPr="00AA015C">
        <w:t xml:space="preserve"> across full production cycles</w:t>
      </w:r>
    </w:p>
    <w:p w14:paraId="60FD6C85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 xml:space="preserve">Performed machine setup, calibration, </w:t>
      </w:r>
      <w:proofErr w:type="spellStart"/>
      <w:r w:rsidRPr="00AA015C">
        <w:t>colour</w:t>
      </w:r>
      <w:proofErr w:type="spellEnd"/>
      <w:r w:rsidRPr="00AA015C">
        <w:t xml:space="preserve"> matching, and production printing</w:t>
      </w:r>
    </w:p>
    <w:p w14:paraId="75391310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>Executed post-press finishing: cutting, lamination, binding, and final inspection</w:t>
      </w:r>
    </w:p>
    <w:p w14:paraId="299D4A78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>Conducted preventive maintenance and basic troubleshooting, reducing machine downtime</w:t>
      </w:r>
    </w:p>
    <w:p w14:paraId="123EA89A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>Trained new staff on machine operation, safety procedures, and quality standards</w:t>
      </w:r>
    </w:p>
    <w:p w14:paraId="08D6C89B" w14:textId="77777777" w:rsidR="00AA015C" w:rsidRPr="00AA015C" w:rsidRDefault="00AA015C" w:rsidP="00AA015C">
      <w:pPr>
        <w:numPr>
          <w:ilvl w:val="0"/>
          <w:numId w:val="6"/>
        </w:numPr>
        <w:spacing w:after="0"/>
        <w:jc w:val="both"/>
      </w:pPr>
      <w:r w:rsidRPr="00AA015C">
        <w:t xml:space="preserve">Improved print quality and reduced paper waste through accurate </w:t>
      </w:r>
      <w:proofErr w:type="spellStart"/>
      <w:r w:rsidRPr="00AA015C">
        <w:t>colour</w:t>
      </w:r>
      <w:proofErr w:type="spellEnd"/>
      <w:r w:rsidRPr="00AA015C">
        <w:t xml:space="preserve"> control</w:t>
      </w:r>
    </w:p>
    <w:p w14:paraId="32DA9FAD" w14:textId="77777777" w:rsidR="00AA015C" w:rsidRPr="00AA015C" w:rsidRDefault="00AA015C" w:rsidP="00AA015C">
      <w:pPr>
        <w:spacing w:after="0"/>
        <w:jc w:val="both"/>
      </w:pPr>
      <w:r w:rsidRPr="00AA015C">
        <w:pict w14:anchorId="2ED0CC2C">
          <v:rect id="_x0000_i1065" style="width:0;height:1.5pt" o:hralign="center" o:hrstd="t" o:hr="t" fillcolor="#a0a0a0" stroked="f"/>
        </w:pict>
      </w:r>
    </w:p>
    <w:p w14:paraId="082C80A0" w14:textId="77777777" w:rsidR="00AA015C" w:rsidRPr="00AA015C" w:rsidRDefault="00AA015C" w:rsidP="00AA015C">
      <w:pPr>
        <w:spacing w:after="0"/>
        <w:rPr>
          <w:b/>
          <w:bCs/>
        </w:rPr>
      </w:pPr>
      <w:r w:rsidRPr="00AA015C">
        <w:rPr>
          <w:b/>
          <w:bCs/>
        </w:rPr>
        <w:t>EDUCATION</w:t>
      </w:r>
    </w:p>
    <w:p w14:paraId="2E4F2642" w14:textId="77777777" w:rsidR="00AA015C" w:rsidRPr="00AA015C" w:rsidRDefault="00AA015C" w:rsidP="00AA015C">
      <w:pPr>
        <w:spacing w:after="0"/>
      </w:pPr>
      <w:r w:rsidRPr="00AA015C">
        <w:rPr>
          <w:b/>
          <w:bCs/>
        </w:rPr>
        <w:t>Diploma in Printing Technology</w:t>
      </w:r>
      <w:r w:rsidRPr="00AA015C">
        <w:t xml:space="preserve"> – Kenya Polytechnic University College</w:t>
      </w:r>
      <w:r w:rsidRPr="00AA015C">
        <w:br/>
      </w:r>
      <w:r w:rsidRPr="00AA015C">
        <w:rPr>
          <w:b/>
          <w:bCs/>
        </w:rPr>
        <w:t>Diploma in Graphic Design</w:t>
      </w:r>
      <w:r w:rsidRPr="00AA015C">
        <w:t xml:space="preserve"> – Global Link Computer Training College</w:t>
      </w:r>
    </w:p>
    <w:p w14:paraId="2D7B8B4B" w14:textId="77777777" w:rsidR="00AA015C" w:rsidRPr="00AA015C" w:rsidRDefault="00AA015C" w:rsidP="00AA015C">
      <w:pPr>
        <w:spacing w:after="0"/>
        <w:jc w:val="both"/>
      </w:pPr>
      <w:r w:rsidRPr="00AA015C">
        <w:pict w14:anchorId="1B358A28">
          <v:rect id="_x0000_i1066" style="width:0;height:1.5pt" o:hralign="center" o:hrstd="t" o:hr="t" fillcolor="#a0a0a0" stroked="f"/>
        </w:pict>
      </w:r>
    </w:p>
    <w:p w14:paraId="779B8380" w14:textId="77777777" w:rsidR="00AA015C" w:rsidRPr="00AA015C" w:rsidRDefault="00AA015C" w:rsidP="00AA015C">
      <w:pPr>
        <w:spacing w:after="0"/>
        <w:jc w:val="both"/>
        <w:rPr>
          <w:b/>
          <w:bCs/>
        </w:rPr>
      </w:pPr>
      <w:r w:rsidRPr="00AA015C">
        <w:rPr>
          <w:b/>
          <w:bCs/>
        </w:rPr>
        <w:t>ADDITIONAL INFORMATION</w:t>
      </w:r>
    </w:p>
    <w:p w14:paraId="2410BBBD" w14:textId="77777777" w:rsidR="00AA015C" w:rsidRPr="00AA015C" w:rsidRDefault="00AA015C" w:rsidP="00AA015C">
      <w:pPr>
        <w:numPr>
          <w:ilvl w:val="0"/>
          <w:numId w:val="7"/>
        </w:numPr>
        <w:spacing w:after="0"/>
        <w:jc w:val="both"/>
      </w:pPr>
      <w:r w:rsidRPr="00AA015C">
        <w:rPr>
          <w:b/>
          <w:bCs/>
        </w:rPr>
        <w:t>Nationality:</w:t>
      </w:r>
      <w:r w:rsidRPr="00AA015C">
        <w:t xml:space="preserve"> Kenyan</w:t>
      </w:r>
    </w:p>
    <w:p w14:paraId="30FF0D6A" w14:textId="77777777" w:rsidR="00AA015C" w:rsidRPr="00AA015C" w:rsidRDefault="00AA015C" w:rsidP="00AA015C">
      <w:pPr>
        <w:numPr>
          <w:ilvl w:val="0"/>
          <w:numId w:val="7"/>
        </w:numPr>
        <w:spacing w:after="0"/>
        <w:jc w:val="both"/>
      </w:pPr>
      <w:r w:rsidRPr="00AA015C">
        <w:rPr>
          <w:b/>
          <w:bCs/>
        </w:rPr>
        <w:t>Languages:</w:t>
      </w:r>
      <w:r w:rsidRPr="00AA015C">
        <w:t xml:space="preserve"> English, Kiswahili</w:t>
      </w:r>
    </w:p>
    <w:p w14:paraId="43B2677C" w14:textId="77777777" w:rsidR="00AA015C" w:rsidRPr="00AA015C" w:rsidRDefault="00AA015C" w:rsidP="00AA015C">
      <w:pPr>
        <w:numPr>
          <w:ilvl w:val="0"/>
          <w:numId w:val="7"/>
        </w:numPr>
        <w:spacing w:after="0"/>
        <w:jc w:val="both"/>
      </w:pPr>
      <w:r w:rsidRPr="00AA015C">
        <w:rPr>
          <w:b/>
          <w:bCs/>
        </w:rPr>
        <w:t>Medical Status:</w:t>
      </w:r>
      <w:r w:rsidRPr="00AA015C">
        <w:t xml:space="preserve"> Medically fit for industrial and factory work</w:t>
      </w:r>
    </w:p>
    <w:p w14:paraId="2E38E0EE" w14:textId="77777777" w:rsidR="00AA015C" w:rsidRPr="00AA015C" w:rsidRDefault="00AA015C" w:rsidP="00AA015C">
      <w:pPr>
        <w:numPr>
          <w:ilvl w:val="0"/>
          <w:numId w:val="7"/>
        </w:numPr>
        <w:spacing w:after="0"/>
        <w:jc w:val="both"/>
      </w:pPr>
      <w:r w:rsidRPr="00AA015C">
        <w:rPr>
          <w:b/>
          <w:bCs/>
        </w:rPr>
        <w:t>Availability:</w:t>
      </w:r>
      <w:r w:rsidRPr="00AA015C">
        <w:t xml:space="preserve"> Immediate</w:t>
      </w:r>
    </w:p>
    <w:p w14:paraId="5719DEFB" w14:textId="77777777" w:rsidR="00AA015C" w:rsidRPr="00AA015C" w:rsidRDefault="00AA015C" w:rsidP="00AA015C">
      <w:pPr>
        <w:numPr>
          <w:ilvl w:val="0"/>
          <w:numId w:val="7"/>
        </w:numPr>
        <w:spacing w:after="0"/>
        <w:jc w:val="both"/>
      </w:pPr>
      <w:r w:rsidRPr="00AA015C">
        <w:rPr>
          <w:b/>
          <w:bCs/>
        </w:rPr>
        <w:t>Willingness to Relocate:</w:t>
      </w:r>
      <w:r w:rsidRPr="00AA015C">
        <w:t xml:space="preserve"> Yes (UAE, Qatar, New Zealand, Europe, Africa)</w:t>
      </w:r>
    </w:p>
    <w:p w14:paraId="4DA58D51" w14:textId="77777777" w:rsidR="00AA015C" w:rsidRDefault="00AA015C" w:rsidP="00AA015C">
      <w:pPr>
        <w:spacing w:after="0"/>
      </w:pPr>
    </w:p>
    <w:sectPr w:rsidR="00AA0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3971"/>
    <w:multiLevelType w:val="multilevel"/>
    <w:tmpl w:val="E3F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07E63"/>
    <w:multiLevelType w:val="multilevel"/>
    <w:tmpl w:val="DC4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71678"/>
    <w:multiLevelType w:val="multilevel"/>
    <w:tmpl w:val="561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71E93"/>
    <w:multiLevelType w:val="multilevel"/>
    <w:tmpl w:val="58F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53DDE"/>
    <w:multiLevelType w:val="multilevel"/>
    <w:tmpl w:val="3C4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B7641"/>
    <w:multiLevelType w:val="multilevel"/>
    <w:tmpl w:val="CF6A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75715"/>
    <w:multiLevelType w:val="multilevel"/>
    <w:tmpl w:val="281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361390">
    <w:abstractNumId w:val="4"/>
  </w:num>
  <w:num w:numId="2" w16cid:durableId="148253906">
    <w:abstractNumId w:val="1"/>
  </w:num>
  <w:num w:numId="3" w16cid:durableId="676494172">
    <w:abstractNumId w:val="2"/>
  </w:num>
  <w:num w:numId="4" w16cid:durableId="649097105">
    <w:abstractNumId w:val="3"/>
  </w:num>
  <w:num w:numId="5" w16cid:durableId="1222787417">
    <w:abstractNumId w:val="5"/>
  </w:num>
  <w:num w:numId="6" w16cid:durableId="781195674">
    <w:abstractNumId w:val="0"/>
  </w:num>
  <w:num w:numId="7" w16cid:durableId="115286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5C"/>
    <w:rsid w:val="004E2464"/>
    <w:rsid w:val="00621F63"/>
    <w:rsid w:val="00AA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41F8"/>
  <w15:chartTrackingRefBased/>
  <w15:docId w15:val="{455EA7EC-697A-4AAC-873E-98EC7FB9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2025-12-13T18:58:00Z</cp:lastPrinted>
  <dcterms:created xsi:type="dcterms:W3CDTF">2025-12-13T18:58:00Z</dcterms:created>
  <dcterms:modified xsi:type="dcterms:W3CDTF">2025-12-13T18:58:00Z</dcterms:modified>
</cp:coreProperties>
</file>