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60" w:lineRule="auto" w:line="259"/>
        <w:jc w:val="center"/>
        <w:rPr>
          <w:rFonts w:ascii="Leelawadee" w:cs="Leelawadee" w:eastAsia="Leelawadee" w:hAnsi="Leelawadee"/>
          <w:b/>
          <w:color w:val="000000"/>
          <w:sz w:val="52"/>
          <w:szCs w:val="52"/>
        </w:rPr>
      </w:pPr>
    </w:p>
    <w:p>
      <w:pPr>
        <w:pStyle w:val="style0"/>
        <w:spacing w:after="160" w:lineRule="auto" w:line="259"/>
        <w:jc w:val="center"/>
        <w:rPr>
          <w:rFonts w:ascii="Leelawadee" w:cs="Leelawadee" w:eastAsia="Leelawadee" w:hAnsi="Leelawadee"/>
          <w:b/>
          <w:color w:val="000000"/>
          <w:sz w:val="52"/>
          <w:szCs w:val="52"/>
        </w:rPr>
      </w:pPr>
      <w:r>
        <w:rPr/>
        <w:drawing>
          <wp:inline distL="0" distT="0" distB="0" distR="0">
            <wp:extent cx="1453627" cy="181054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53627" cy="18105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160" w:lineRule="auto" w:line="259"/>
        <w:jc w:val="center"/>
        <w:rPr>
          <w:rFonts w:ascii="Calibri" w:cs="Calibri" w:eastAsia="Calibri" w:hAnsi="Calibri"/>
          <w:b/>
          <w:color w:val="000000"/>
          <w:sz w:val="22"/>
          <w:szCs w:val="22"/>
        </w:rPr>
      </w:pPr>
      <w:r>
        <w:rPr>
          <w:rFonts w:ascii="Leelawadee" w:cs="Leelawadee" w:eastAsia="Leelawadee" w:hAnsi="Leelawadee"/>
          <w:b/>
          <w:color w:val="000000"/>
          <w:sz w:val="52"/>
          <w:szCs w:val="52"/>
        </w:rPr>
        <w:t>CURRICULUM VITAE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                                               </w:t>
      </w:r>
    </w:p>
    <w:p>
      <w:pPr>
        <w:pStyle w:val="style0"/>
        <w:spacing w:after="160" w:lineRule="auto" w:line="259"/>
        <w:ind w:left="360"/>
        <w:rPr>
          <w:rFonts w:ascii="Calibri" w:cs="Calibri" w:eastAsia="Calibri" w:hAnsi="Calibri"/>
          <w:b/>
          <w:color w:val="000000"/>
          <w:sz w:val="22"/>
          <w:szCs w:val="22"/>
        </w:rPr>
      </w:pPr>
    </w:p>
    <w:p>
      <w:pPr>
        <w:pStyle w:val="style0"/>
        <w:spacing w:after="160" w:lineRule="auto" w:line="259"/>
        <w:ind w:left="360"/>
        <w:rPr>
          <w:rFonts w:ascii="Calibri" w:cs="Calibri" w:eastAsia="Calibri" w:hAnsi="Calibri"/>
          <w:b/>
          <w:color w:val="000000"/>
          <w:sz w:val="24"/>
          <w:szCs w:val="24"/>
          <w:u w:val="single"/>
        </w:rPr>
      </w:pP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     </w:t>
      </w:r>
      <w:r>
        <w:rPr>
          <w:rFonts w:ascii="Calibri" w:cs="Calibri" w:eastAsia="Calibri" w:hAnsi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  <w:highlight w:val="darkGray"/>
          <w:u w:val="single"/>
        </w:rPr>
        <w:t>PERSONAL DETAILS</w:t>
      </w:r>
    </w:p>
    <w:p>
      <w:pPr>
        <w:pStyle w:val="style0"/>
        <w:rPr>
          <w:rFonts w:eastAsia="Calibri"/>
        </w:rPr>
      </w:pP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Name:                       Mildred Mokeira 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Date of Birth:         7</w:t>
      </w:r>
      <w:r>
        <w:rPr>
          <w:rFonts w:ascii="Calibri" w:cs="Calibri" w:eastAsia="Calibri" w:hAnsi="Calibri"/>
          <w:color w:val="000000"/>
          <w:sz w:val="24"/>
          <w:szCs w:val="24"/>
          <w:vertAlign w:val="superscript"/>
        </w:rPr>
        <w:t>th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may 1995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Gender:                     Female  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Nationality:             Kenyan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Marital Status:       Single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Contacts:                 </w:t>
      </w:r>
      <w:r>
        <w:rPr>
          <w:rFonts w:ascii="Calibri" w:cs="Calibri" w:eastAsia="Calibri" w:hAnsi="Calibri"/>
          <w:sz w:val="24"/>
          <w:szCs w:val="24"/>
        </w:rPr>
        <w:t>+254</w:t>
      </w:r>
      <w:r>
        <w:rPr>
          <w:rFonts w:ascii="Calibri" w:cs="Calibri" w:eastAsia="Calibri" w:hAnsi="Calibri"/>
          <w:sz w:val="24"/>
          <w:szCs w:val="24"/>
        </w:rPr>
        <w:t>7</w:t>
      </w:r>
      <w:r>
        <w:rPr>
          <w:rFonts w:ascii="Calibri" w:cs="Calibri" w:eastAsia="Calibri" w:hAnsi="Calibri"/>
          <w:sz w:val="24"/>
          <w:szCs w:val="24"/>
          <w:lang w:val="en-US"/>
        </w:rPr>
        <w:t>94647844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Passport no:            </w:t>
      </w:r>
      <w:r>
        <w:rPr>
          <w:rFonts w:ascii="Calibri" w:cs="Calibri" w:eastAsia="Calibri" w:hAnsi="Calibri"/>
          <w:color w:val="000000"/>
          <w:sz w:val="24"/>
          <w:szCs w:val="24"/>
          <w:lang w:val="en-US"/>
        </w:rPr>
        <w:t>BK130803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Languages:              English, Arabic</w:t>
      </w:r>
    </w:p>
    <w:p>
      <w:pPr>
        <w:pStyle w:val="style0"/>
        <w:numPr>
          <w:ilvl w:val="0"/>
          <w:numId w:val="1"/>
        </w:numPr>
        <w:spacing w:after="160" w:lineRule="auto" w:line="259"/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Email:                </w:t>
      </w:r>
      <w:r>
        <w:rPr/>
        <w:fldChar w:fldCharType="begin"/>
      </w:r>
      <w:r>
        <w:instrText xml:space="preserve"> HYPERLINK "mailto:mildred.mokeiracci@gmail.com" </w:instrText>
      </w:r>
      <w:r>
        <w:rPr/>
        <w:fldChar w:fldCharType="separate"/>
      </w:r>
      <w:r>
        <w:rPr>
          <w:rStyle w:val="style85"/>
          <w:rFonts w:ascii="Calibri" w:cs="Calibri" w:eastAsia="Calibri" w:hAnsi="Calibri"/>
          <w:sz w:val="24"/>
          <w:szCs w:val="24"/>
        </w:rPr>
        <w:t>mildred.mokeiracci@</w:t>
      </w:r>
      <w:r>
        <w:rPr>
          <w:rStyle w:val="style85"/>
          <w:rFonts w:ascii="Calibri" w:cs="Calibri" w:eastAsia="Calibri" w:hAnsi="Calibri"/>
          <w:sz w:val="24"/>
          <w:szCs w:val="24"/>
        </w:rPr>
        <w:t>g</w:t>
      </w:r>
      <w:r>
        <w:rPr>
          <w:rStyle w:val="style85"/>
          <w:rFonts w:ascii="Calibri" w:cs="Calibri" w:eastAsia="Calibri" w:hAnsi="Calibri"/>
          <w:sz w:val="24"/>
          <w:szCs w:val="24"/>
        </w:rPr>
        <w:t>mail.</w:t>
      </w:r>
      <w:r>
        <w:rPr>
          <w:rStyle w:val="style85"/>
        </w:rPr>
        <w:t>com</w:t>
      </w:r>
      <w:r>
        <w:rPr/>
        <w:fldChar w:fldCharType="end"/>
      </w:r>
      <w: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CAREER OBJECTIVES</w:t>
      </w: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 xml:space="preserve">Highly </w:t>
      </w:r>
      <w:r>
        <w:rPr>
          <w:rFonts w:ascii="Calibri" w:cs="Calibri" w:eastAsia="Calibri" w:hAnsi="Calibri"/>
          <w:color w:val="000000"/>
          <w:sz w:val="28"/>
          <w:szCs w:val="28"/>
        </w:rPr>
        <w:t>motivated, enthusiastic</w:t>
      </w:r>
      <w:r>
        <w:rPr>
          <w:rFonts w:ascii="Calibri" w:cs="Calibri" w:eastAsia="Calibri" w:hAnsi="Calibri"/>
          <w:color w:val="000000"/>
          <w:sz w:val="28"/>
          <w:szCs w:val="28"/>
        </w:rPr>
        <w:t xml:space="preserve"> and an </w:t>
      </w:r>
      <w:r>
        <w:rPr>
          <w:rFonts w:ascii="Calibri" w:cs="Calibri" w:eastAsia="Calibri" w:hAnsi="Calibri"/>
          <w:color w:val="000000"/>
          <w:sz w:val="28"/>
          <w:szCs w:val="28"/>
        </w:rPr>
        <w:t>exceptionally ethical</w:t>
      </w:r>
      <w:r>
        <w:rPr>
          <w:rFonts w:ascii="Calibri" w:cs="Calibri" w:eastAsia="Calibri" w:hAnsi="Calibri"/>
          <w:color w:val="000000"/>
          <w:sz w:val="28"/>
          <w:szCs w:val="28"/>
        </w:rPr>
        <w:t xml:space="preserve"> employee. Dedicated to positive client relations with vast customer service background. Seeking a position to </w:t>
      </w:r>
      <w:r>
        <w:rPr>
          <w:rFonts w:ascii="Calibri" w:cs="Calibri" w:eastAsia="Calibri" w:hAnsi="Calibri"/>
          <w:color w:val="000000"/>
          <w:sz w:val="28"/>
          <w:szCs w:val="28"/>
          <w:lang w:val="en-US"/>
        </w:rPr>
        <w:t>utilize</w:t>
      </w:r>
      <w:r>
        <w:rPr>
          <w:rFonts w:ascii="Calibri" w:cs="Calibri" w:eastAsia="Calibri" w:hAnsi="Calibri"/>
          <w:color w:val="000000"/>
          <w:sz w:val="28"/>
          <w:szCs w:val="28"/>
        </w:rPr>
        <w:t xml:space="preserve"> my excellent verbal skills, with interpersonal, organizational and comprehens</w:t>
      </w:r>
      <w:r>
        <w:rPr>
          <w:rFonts w:ascii="Calibri" w:cs="Calibri" w:eastAsia="Calibri" w:hAnsi="Calibri"/>
          <w:color w:val="000000"/>
          <w:sz w:val="28"/>
          <w:szCs w:val="28"/>
        </w:rPr>
        <w:t xml:space="preserve">ive knowledge of the Service Industry.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QUALIFICATIONS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 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C</w:t>
      </w:r>
      <w:r>
        <w:rPr>
          <w:rFonts w:ascii="Calibri" w:cs="Calibri" w:eastAsia="Calibri" w:hAnsi="Calibri"/>
          <w:color w:val="000000"/>
          <w:sz w:val="28"/>
          <w:szCs w:val="28"/>
        </w:rPr>
        <w:t>ustomer-service oriented</w:t>
      </w:r>
      <w:r>
        <w:rPr>
          <w:rFonts w:ascii="Calibri" w:cs="Calibri" w:eastAsia="Calibri" w:hAnsi="Calibri"/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S</w:t>
      </w:r>
      <w:r>
        <w:rPr>
          <w:rFonts w:ascii="Calibri" w:cs="Calibri" w:eastAsia="Calibri" w:hAnsi="Calibri"/>
          <w:color w:val="000000"/>
          <w:sz w:val="28"/>
          <w:szCs w:val="28"/>
        </w:rPr>
        <w:t>trong communication skills and an eye for detail</w:t>
      </w:r>
      <w:r>
        <w:rPr>
          <w:rFonts w:ascii="Calibri" w:cs="Calibri" w:eastAsia="Calibri" w:hAnsi="Calibri"/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A</w:t>
      </w:r>
      <w:r>
        <w:rPr>
          <w:rFonts w:ascii="Calibri" w:cs="Calibri" w:eastAsia="Calibri" w:hAnsi="Calibri"/>
          <w:color w:val="000000"/>
          <w:sz w:val="28"/>
          <w:szCs w:val="28"/>
        </w:rPr>
        <w:t>ble to solve problems and resilience to stress and effort</w:t>
      </w:r>
      <w:r>
        <w:rPr>
          <w:rFonts w:ascii="Calibri" w:cs="Calibri" w:eastAsia="Calibri" w:hAnsi="Calibri"/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C</w:t>
      </w:r>
      <w:r>
        <w:rPr>
          <w:rFonts w:ascii="Calibri" w:cs="Calibri" w:eastAsia="Calibri" w:hAnsi="Calibri"/>
          <w:color w:val="000000"/>
          <w:sz w:val="28"/>
          <w:szCs w:val="28"/>
        </w:rPr>
        <w:t>an work independently and utilize strong listening, speaking and decision-making skills</w:t>
      </w:r>
      <w:r>
        <w:rPr>
          <w:rFonts w:ascii="Calibri" w:cs="Calibri" w:eastAsia="Calibri" w:hAnsi="Calibri"/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A</w:t>
      </w:r>
      <w:r>
        <w:rPr>
          <w:rFonts w:ascii="Calibri" w:cs="Calibri" w:eastAsia="Calibri" w:hAnsi="Calibri"/>
          <w:color w:val="000000"/>
          <w:sz w:val="28"/>
          <w:szCs w:val="28"/>
        </w:rPr>
        <w:t>bility to work in a fast-paced environment and converse with a wide variety of people of different cultural backgrounds</w:t>
      </w:r>
      <w:r>
        <w:rPr>
          <w:rFonts w:ascii="Calibri" w:cs="Calibri" w:eastAsia="Calibri" w:hAnsi="Calibri"/>
          <w:color w:val="000000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Adapting to the changing needs of customers.</w:t>
      </w:r>
    </w:p>
    <w:p>
      <w:pPr>
        <w:pStyle w:val="style0"/>
        <w:numPr>
          <w:ilvl w:val="0"/>
          <w:numId w:val="9"/>
        </w:numPr>
        <w:spacing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Maintain professional attitude in challenging situations.</w:t>
      </w:r>
    </w:p>
    <w:p>
      <w:pPr>
        <w:pStyle w:val="style179"/>
        <w:ind w:left="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 xml:space="preserve">         </w:t>
      </w:r>
      <w:r>
        <w:rPr>
          <w:rFonts w:ascii="Calibri" w:cs="Calibri" w:eastAsia="Calibri" w:hAnsi="Calibri"/>
          <w:color w:val="000000"/>
          <w:sz w:val="28"/>
          <w:szCs w:val="28"/>
        </w:rPr>
        <w:t>Knowledge of Microsoft Word, Windows and other basic computer programs</w:t>
      </w:r>
    </w:p>
    <w:p>
      <w:pPr>
        <w:pStyle w:val="style179"/>
        <w:numPr>
          <w:ilvl w:val="0"/>
          <w:numId w:val="25"/>
        </w:numPr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lang w:val="en-US"/>
        </w:rPr>
        <w:t>Experience in working with targets and tight deadlines.</w:t>
      </w:r>
    </w:p>
    <w:p>
      <w:pPr>
        <w:pStyle w:val="style179"/>
        <w:numPr>
          <w:ilvl w:val="0"/>
          <w:numId w:val="25"/>
        </w:numPr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lang w:val="en-US"/>
        </w:rPr>
        <w:t>Good negotiation and persuasion skills.</w:t>
      </w:r>
    </w:p>
    <w:p>
      <w:pPr>
        <w:pStyle w:val="style0"/>
        <w:spacing w:lineRule="auto" w:line="259"/>
        <w:ind w:left="720"/>
        <w:rPr>
          <w:rFonts w:ascii="Calibri" w:cs="Calibri" w:eastAsia="Calibri" w:hAnsi="Calibri"/>
          <w:color w:val="000000"/>
          <w:sz w:val="28"/>
          <w:szCs w:val="28"/>
        </w:rPr>
      </w:pPr>
    </w:p>
    <w:p>
      <w:pPr>
        <w:pStyle w:val="style0"/>
        <w:spacing w:lineRule="auto" w:line="259"/>
        <w:ind w:left="720"/>
        <w:rPr>
          <w:rFonts w:ascii="Calibri" w:cs="Calibri" w:eastAsia="Calibri" w:hAnsi="Calibri"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sz w:val="28"/>
          <w:szCs w:val="28"/>
        </w:rPr>
        <w:t xml:space="preserve">    </w:t>
      </w:r>
    </w:p>
    <w:p>
      <w:pPr>
        <w:pStyle w:val="style0"/>
        <w:spacing w:after="160" w:lineRule="auto" w:line="259"/>
        <w:jc w:val="both"/>
        <w:rPr>
          <w:rFonts w:ascii="Calibri" w:cs="Calibri" w:eastAsia="Calibri" w:hAnsi="Calibri"/>
          <w:b/>
          <w:color w:val="000000"/>
          <w:sz w:val="32"/>
          <w:szCs w:val="32"/>
          <w:u w:val="single"/>
        </w:rPr>
      </w:pPr>
      <w:r>
        <w:rPr>
          <w:rFonts w:ascii="Calibri" w:cs="Calibri" w:eastAsia="Calibri" w:hAnsi="Calibri"/>
          <w:b/>
          <w:color w:val="000000"/>
          <w:sz w:val="32"/>
          <w:szCs w:val="32"/>
          <w:u w:val="single"/>
        </w:rPr>
        <w:t>EDUCATIONAL BACKGROUND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</w:p>
    <w:p>
      <w:pPr>
        <w:pStyle w:val="style0"/>
        <w:numPr>
          <w:ilvl w:val="0"/>
          <w:numId w:val="10"/>
        </w:numPr>
        <w:spacing w:after="160" w:lineRule="auto" w:line="259"/>
        <w:ind w:left="720" w:hanging="360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2014-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2016: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Diploma in cooperatives management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        Cooperative university college Nairobi </w:t>
      </w: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(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>K</w:t>
      </w: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aren)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 </w:t>
      </w:r>
    </w:p>
    <w:p>
      <w:pPr>
        <w:pStyle w:val="style0"/>
        <w:numPr>
          <w:ilvl w:val="0"/>
          <w:numId w:val="2"/>
        </w:numPr>
        <w:spacing w:after="160" w:lineRule="auto" w:line="259"/>
        <w:ind w:left="720" w:hanging="360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>January2014-march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>2014: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Computer 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>studies: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zetech college of computer studies </w:t>
      </w: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(Ongata rongai)</w:t>
      </w:r>
    </w:p>
    <w:p>
      <w:pPr>
        <w:pStyle w:val="style0"/>
        <w:numPr>
          <w:ilvl w:val="0"/>
          <w:numId w:val="2"/>
        </w:numPr>
        <w:spacing w:after="160" w:lineRule="auto" w:line="259"/>
        <w:ind w:left="720" w:hanging="360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>2010-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>2013: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  Gakuuni girls Secondary School </w:t>
      </w: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(meru)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         Kenya Certificate of Secondary Education</w:t>
      </w:r>
    </w:p>
    <w:p>
      <w:pPr>
        <w:pStyle w:val="style0"/>
        <w:numPr>
          <w:ilvl w:val="0"/>
          <w:numId w:val="3"/>
        </w:numPr>
        <w:spacing w:after="160" w:lineRule="auto" w:line="259"/>
        <w:ind w:left="720" w:hanging="360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>200</w:t>
      </w: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4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>-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>2009: St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Mary’s Primary School </w:t>
      </w: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(karen)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         Kenya Certificate of Primary Education</w:t>
      </w:r>
    </w:p>
    <w:p>
      <w:pPr>
        <w:pStyle w:val="style179"/>
        <w:numPr>
          <w:ilvl w:val="0"/>
          <w:numId w:val="26"/>
        </w:numPr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lang w:val="en-US"/>
        </w:rPr>
        <w:t>1998-2003:Mwatate primary school and preparatory (Taita)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32"/>
          <w:szCs w:val="32"/>
          <w:u w:val="single"/>
        </w:rPr>
      </w:pPr>
      <w:r>
        <w:rPr>
          <w:rFonts w:ascii="Calibri" w:cs="Calibri" w:eastAsia="Calibri" w:hAnsi="Calibri"/>
          <w:b/>
          <w:color w:val="000000"/>
          <w:sz w:val="32"/>
          <w:szCs w:val="32"/>
          <w:u w:val="single"/>
        </w:rPr>
        <w:t>PROFFESSIONAL BACKGROUND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CALL CENTER AGENT.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Call center International (CCI) 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Kenya.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 Nairobi</w:t>
      </w:r>
    </w:p>
    <w:p>
      <w:pPr>
        <w:pStyle w:val="style0"/>
        <w:spacing w:after="160" w:lineRule="auto" w:line="259"/>
        <w:rPr/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  2019-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2020;</w:t>
      </w:r>
    </w:p>
    <w:p>
      <w:pPr>
        <w:pStyle w:val="style0"/>
        <w:spacing w:after="160" w:lineRule="auto" w:line="259"/>
        <w:rPr/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  <w:lang w:val="en-US"/>
        </w:rPr>
        <w:t>D.light kenya (duties)</w:t>
      </w:r>
    </w:p>
    <w:p>
      <w:pPr>
        <w:pStyle w:val="style179"/>
        <w:numPr>
          <w:ilvl w:val="0"/>
          <w:numId w:val="16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Keep tracking outstanding debts</w:t>
      </w:r>
    </w:p>
    <w:p>
      <w:pPr>
        <w:pStyle w:val="style179"/>
        <w:numPr>
          <w:ilvl w:val="0"/>
          <w:numId w:val="17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Plan course of action to recover owed money</w:t>
      </w:r>
    </w:p>
    <w:p>
      <w:pPr>
        <w:pStyle w:val="style179"/>
        <w:numPr>
          <w:ilvl w:val="0"/>
          <w:numId w:val="18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Locate and contact debtors </w:t>
      </w:r>
    </w:p>
    <w:p>
      <w:pPr>
        <w:pStyle w:val="style179"/>
        <w:numPr>
          <w:ilvl w:val="0"/>
          <w:numId w:val="19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Negotiate payoff deadlines and payment plans</w:t>
      </w:r>
    </w:p>
    <w:p>
      <w:pPr>
        <w:pStyle w:val="style179"/>
        <w:numPr>
          <w:ilvl w:val="0"/>
          <w:numId w:val="20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Handle customers' questions or complaints</w:t>
      </w:r>
    </w:p>
    <w:p>
      <w:pPr>
        <w:pStyle w:val="style179"/>
        <w:numPr>
          <w:ilvl w:val="0"/>
          <w:numId w:val="21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Identify gaps in the system and recommend solutions</w:t>
      </w:r>
    </w:p>
    <w:p>
      <w:pPr>
        <w:pStyle w:val="style179"/>
        <w:numPr>
          <w:ilvl w:val="0"/>
          <w:numId w:val="22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Build trust with debtors </w:t>
      </w:r>
    </w:p>
    <w:p>
      <w:pPr>
        <w:pStyle w:val="style179"/>
        <w:numPr>
          <w:ilvl w:val="0"/>
          <w:numId w:val="23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Update account status and database regularly</w:t>
      </w:r>
    </w:p>
    <w:p>
      <w:pPr>
        <w:pStyle w:val="style179"/>
        <w:numPr>
          <w:ilvl w:val="0"/>
          <w:numId w:val="24"/>
        </w:numPr>
        <w:spacing w:after="160" w:lineRule="auto" w:line="259"/>
        <w:rPr>
          <w:sz w:val="28"/>
          <w:szCs w:val="28"/>
        </w:rPr>
      </w:pPr>
      <w:r>
        <w:rPr>
          <w:sz w:val="28"/>
          <w:szCs w:val="28"/>
          <w:lang w:val="en-US"/>
        </w:rPr>
        <w:t>Comply with requirements when legal action is unavoidable</w:t>
      </w:r>
    </w:p>
    <w:p>
      <w:pPr>
        <w:pStyle w:val="style0"/>
        <w:spacing w:after="160" w:lineRule="auto" w:line="259"/>
        <w:rPr/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t xml:space="preserve">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JUMIA KENYA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In a fast-paced inbound/outbound call center processed customer and sales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representative request for order entry, returns, credit issuance, tracking,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delivery and invoicing in a timely manner via phone, internet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and E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mail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.</w:t>
      </w:r>
    </w:p>
    <w:p>
      <w:pPr>
        <w:pStyle w:val="style0"/>
        <w:spacing w:after="160" w:lineRule="auto" w:line="259"/>
        <w:jc w:val="center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DUTIES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Receiving orders from customers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entering accurate ordering information into a company’s system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providing payment options, processing payments and giving order confirmations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.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Promptly and methodically responded to customer inquiries to identify and resolve issues with initiative and good judgment.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Oder verification and tracking.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Assist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customers in navigating the 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company’s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website, and placing orders online 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  <w:lang w:val="en-US"/>
        </w:rPr>
        <w:t>T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roubleshooting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any technical issues.</w:t>
      </w:r>
    </w:p>
    <w:p>
      <w:pPr>
        <w:pStyle w:val="style179"/>
        <w:numPr>
          <w:ilvl w:val="0"/>
          <w:numId w:val="15"/>
        </w:numPr>
        <w:spacing w:after="160" w:lineRule="auto" w:line="259"/>
        <w:rPr>
          <w:rFonts w:ascii="Calibri" w:cs="Calibri" w:eastAsia="Calibri" w:hAnsi="Calibri"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bCs/>
          <w:color w:val="000000"/>
          <w:sz w:val="28"/>
          <w:szCs w:val="28"/>
        </w:rPr>
        <w:t>Performed a variety of concurrent tasks, handled escalations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using salesforce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>, Refunds</w:t>
      </w:r>
      <w:r>
        <w:rPr>
          <w:rFonts w:ascii="Calibri" w:cs="Calibri" w:eastAsia="Calibri" w:hAnsi="Calibri"/>
          <w:bCs/>
          <w:color w:val="000000"/>
          <w:sz w:val="28"/>
          <w:szCs w:val="28"/>
        </w:rPr>
        <w:t xml:space="preserve"> and returns and Live chats.</w:t>
      </w:r>
    </w:p>
    <w:p>
      <w:pPr>
        <w:pStyle w:val="style179"/>
        <w:spacing w:after="160" w:lineRule="auto" w:line="259"/>
        <w:ind w:left="0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S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ales and marketing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 xml:space="preserve"> 201</w:t>
      </w:r>
      <w:r>
        <w:rPr>
          <w:rFonts w:cs="Calibri" w:eastAsia="Calibri" w:hAnsi="Calibri"/>
          <w:b/>
          <w:color w:val="000000"/>
          <w:sz w:val="28"/>
          <w:szCs w:val="28"/>
          <w:u w:val="single"/>
          <w:lang w:val="en-US"/>
        </w:rPr>
        <w:t>4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-201</w:t>
      </w:r>
      <w:r>
        <w:rPr>
          <w:rFonts w:cs="Calibri" w:eastAsia="Calibri" w:hAnsi="Calibri"/>
          <w:b/>
          <w:color w:val="000000"/>
          <w:sz w:val="28"/>
          <w:szCs w:val="28"/>
          <w:u w:val="single"/>
          <w:lang w:val="en-US"/>
        </w:rPr>
        <w:t>6</w:t>
      </w: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color w:val="000000"/>
          <w:sz w:val="28"/>
          <w:szCs w:val="28"/>
          <w:u w:val="single"/>
        </w:rPr>
        <w:t xml:space="preserve">POSITION: sales </w:t>
      </w:r>
      <w:r>
        <w:rPr>
          <w:rFonts w:ascii="Calibri" w:cs="Calibri" w:eastAsia="Calibri" w:hAnsi="Calibri"/>
          <w:color w:val="000000"/>
          <w:sz w:val="28"/>
          <w:szCs w:val="28"/>
          <w:u w:val="single"/>
        </w:rPr>
        <w:t>merchandise and</w:t>
      </w:r>
      <w:r>
        <w:rPr>
          <w:rFonts w:ascii="Calibri" w:cs="Calibri" w:eastAsia="Calibri" w:hAnsi="Calibri"/>
          <w:color w:val="000000"/>
          <w:sz w:val="28"/>
          <w:szCs w:val="28"/>
          <w:u w:val="single"/>
        </w:rPr>
        <w:t xml:space="preserve"> product promotion </w:t>
      </w: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DUTIES AND RESPONSIBITIES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Find potential customers for the product being promoted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Explain about the product to new potential customer and get them convinced to buy the product.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Ensure the products being promoted are available in all necessary or shortlisted stores and supermarkets.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Check that the products are in the right and required categories I the stalls.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Check and sign orders for the product and ensure that the orders are delivered.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  <w:u w:val="singl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Receive and sign sales records from my team of product promoters.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Provide the necessary motivati</w:t>
      </w: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on to my team of product promoters so as to ensure we reach the target given by our product clients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 xml:space="preserve">Check </w:t>
      </w: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in with</w:t>
      </w: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 xml:space="preserve"> all the given outlets to ensure that the customers are getting the free samples from my team of promoters and see that the discounts and pric</w:t>
      </w: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e cuts are up to date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 xml:space="preserve">Deliver the required documents or paper works from my promoters through me to my seniors. </w:t>
      </w:r>
    </w:p>
    <w:p>
      <w:pPr>
        <w:pStyle w:val="style0"/>
        <w:numPr>
          <w:ilvl w:val="0"/>
          <w:numId w:val="4"/>
        </w:numPr>
        <w:spacing w:after="150"/>
        <w:ind w:left="720" w:hanging="360"/>
        <w:rPr>
          <w:rFonts w:ascii="Calibri" w:cs="Calibri" w:eastAsia="Calibri" w:hAnsi="Calibri"/>
          <w:color w:val="333333"/>
          <w:sz w:val="22"/>
          <w:szCs w:val="22"/>
          <w:highlight w:val="white"/>
        </w:rPr>
      </w:pPr>
      <w:r>
        <w:rPr>
          <w:rFonts w:ascii="Arial" w:cs="Arial" w:eastAsia="Arial" w:hAnsi="Arial"/>
          <w:color w:val="333333"/>
          <w:sz w:val="26"/>
          <w:szCs w:val="26"/>
          <w:highlight w:val="white"/>
        </w:rPr>
        <w:t>Above all promote team work among the team of promoters.</w:t>
      </w:r>
    </w:p>
    <w:p>
      <w:pPr>
        <w:pStyle w:val="style0"/>
        <w:spacing w:after="150"/>
        <w:rPr>
          <w:rFonts w:ascii="Arial" w:cs="Arial" w:eastAsia="Arial" w:hAnsi="Arial"/>
          <w:b/>
          <w:color w:val="333333"/>
          <w:sz w:val="26"/>
          <w:szCs w:val="26"/>
          <w:highlight w:val="white"/>
          <w:u w:val="single"/>
        </w:rPr>
      </w:pPr>
    </w:p>
    <w:p>
      <w:pPr>
        <w:pStyle w:val="style0"/>
        <w:spacing w:after="150"/>
        <w:ind w:left="720"/>
        <w:rPr>
          <w:rFonts w:ascii="Arial" w:cs="Arial" w:eastAsia="Arial" w:hAnsi="Arial"/>
          <w:b/>
          <w:color w:val="333333"/>
          <w:sz w:val="26"/>
          <w:szCs w:val="26"/>
        </w:rPr>
      </w:pPr>
    </w:p>
    <w:p>
      <w:pPr>
        <w:pStyle w:val="style0"/>
        <w:spacing w:after="150"/>
        <w:ind w:left="720"/>
        <w:rPr>
          <w:rFonts w:ascii="Arial" w:cs="Arial" w:eastAsia="Arial" w:hAnsi="Arial"/>
          <w:b/>
          <w:color w:val="333333"/>
          <w:sz w:val="26"/>
          <w:szCs w:val="26"/>
          <w:highlight w:val="white"/>
        </w:rPr>
      </w:pPr>
      <w:r>
        <w:rPr>
          <w:rFonts w:ascii="Adobe Fangsong Std R" w:cs="Adobe Fangsong Std R" w:eastAsia="Adobe Fangsong Std R" w:hAnsi="Adobe Fangsong Std R"/>
          <w:color w:val="000000"/>
          <w:sz w:val="32"/>
          <w:szCs w:val="32"/>
        </w:rPr>
        <w:t xml:space="preserve">      </w:t>
      </w: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HOBBIES</w:t>
      </w:r>
    </w:p>
    <w:p>
      <w:pPr>
        <w:pStyle w:val="style0"/>
        <w:numPr>
          <w:ilvl w:val="0"/>
          <w:numId w:val="8"/>
        </w:numPr>
        <w:spacing w:lineRule="auto" w:line="259"/>
        <w:ind w:left="81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Travelling</w:t>
      </w:r>
    </w:p>
    <w:p>
      <w:pPr>
        <w:pStyle w:val="style0"/>
        <w:numPr>
          <w:ilvl w:val="0"/>
          <w:numId w:val="8"/>
        </w:numPr>
        <w:spacing w:lineRule="auto" w:line="259"/>
        <w:ind w:left="81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Reading Novels</w:t>
      </w:r>
    </w:p>
    <w:p>
      <w:pPr>
        <w:pStyle w:val="style0"/>
        <w:numPr>
          <w:ilvl w:val="0"/>
          <w:numId w:val="8"/>
        </w:numPr>
        <w:spacing w:lineRule="auto" w:line="259"/>
        <w:ind w:left="81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Exercis</w:t>
      </w:r>
      <w:r>
        <w:rPr>
          <w:rFonts w:ascii="Calibri" w:cs="Calibri" w:eastAsia="Calibri" w:hAnsi="Calibri"/>
          <w:color w:val="000000"/>
          <w:sz w:val="28"/>
          <w:szCs w:val="28"/>
          <w:lang w:val="en-US"/>
        </w:rPr>
        <w:t>e and sports</w:t>
      </w: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spacing w:after="160" w:lineRule="auto" w:line="259"/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</w:pPr>
      <w:r>
        <w:rPr>
          <w:rFonts w:ascii="Calibri" w:cs="Calibri" w:eastAsia="Calibri" w:hAnsi="Calibri"/>
          <w:b/>
          <w:color w:val="000000"/>
          <w:sz w:val="28"/>
          <w:szCs w:val="28"/>
          <w:u w:val="single"/>
        </w:rPr>
        <w:t>REFEREES</w:t>
      </w: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8"/>
          <w:szCs w:val="28"/>
        </w:rPr>
      </w:pPr>
    </w:p>
    <w:p>
      <w:pPr>
        <w:pStyle w:val="style0"/>
        <w:numPr>
          <w:ilvl w:val="0"/>
          <w:numId w:val="6"/>
        </w:numPr>
        <w:spacing w:after="160" w:lineRule="auto" w:line="259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</w:rPr>
        <w:t>Available Upon Request</w:t>
      </w: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b/>
          <w:color w:val="000000"/>
          <w:sz w:val="22"/>
          <w:szCs w:val="22"/>
          <w:u w:val="single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color w:val="000000"/>
          <w:sz w:val="22"/>
          <w:szCs w:val="22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color w:val="000000"/>
          <w:sz w:val="22"/>
          <w:szCs w:val="22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color w:val="000000"/>
          <w:sz w:val="22"/>
          <w:szCs w:val="22"/>
        </w:rPr>
      </w:pPr>
    </w:p>
    <w:p>
      <w:pPr>
        <w:pStyle w:val="style0"/>
        <w:spacing w:after="160" w:lineRule="auto" w:line="259"/>
        <w:rPr>
          <w:rFonts w:ascii="Leelawadee" w:cs="Leelawadee" w:eastAsia="Leelawadee" w:hAnsi="Leelawadee"/>
          <w:color w:val="000000"/>
          <w:sz w:val="22"/>
          <w:szCs w:val="22"/>
        </w:rPr>
      </w:pPr>
    </w:p>
    <w:p>
      <w:pPr>
        <w:pStyle w:val="style0"/>
        <w:tabs>
          <w:tab w:val="left" w:leader="none" w:pos="8010"/>
        </w:tabs>
        <w:spacing w:after="160" w:lineRule="auto" w:line="259"/>
        <w:rPr>
          <w:rFonts w:ascii="Leelawadee" w:cs="Leelawadee" w:eastAsia="Leelawadee" w:hAnsi="Leelawadee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</w:rPr>
        <w:tab/>
      </w:r>
    </w:p>
    <w:p>
      <w:pPr>
        <w:pStyle w:val="style0"/>
        <w:spacing w:after="160" w:lineRule="auto" w:line="259"/>
        <w:rPr>
          <w:rFonts w:ascii="Calibri" w:cs="Calibri" w:eastAsia="Calibri" w:hAnsi="Calibri"/>
          <w:color w:val="000000"/>
          <w:sz w:val="22"/>
          <w:szCs w:val="22"/>
        </w:rPr>
      </w:pPr>
    </w:p>
    <w:sectPr>
      <w:pgSz w:w="12240" w:h="15840" w:orient="portrait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Leelawadee">
    <w:altName w:val="Leelawadee"/>
    <w:panose1 w:val="020b0502040000020203"/>
    <w:charset w:val="00"/>
    <w:family w:val="swiss"/>
    <w:pitch w:val="variable"/>
    <w:sig w:usb0="01000003" w:usb1="00000000" w:usb2="00000000" w:usb3="00000000" w:csb0="0001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1F016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00701ED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6C100C7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3"/>
    <w:multiLevelType w:val="multilevel"/>
    <w:tmpl w:val="4E58FB8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2FB6DEA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5"/>
    <w:multiLevelType w:val="multilevel"/>
    <w:tmpl w:val="1B6450C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6"/>
    <w:multiLevelType w:val="multilevel"/>
    <w:tmpl w:val="107A92B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7"/>
    <w:multiLevelType w:val="multilevel"/>
    <w:tmpl w:val="E05A97B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8"/>
    <w:multiLevelType w:val="multilevel"/>
    <w:tmpl w:val="2BEE8ED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9"/>
    <w:multiLevelType w:val="multilevel"/>
    <w:tmpl w:val="3812622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A"/>
    <w:multiLevelType w:val="multilevel"/>
    <w:tmpl w:val="D63A14C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B"/>
    <w:multiLevelType w:val="multilevel"/>
    <w:tmpl w:val="4C58540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0C"/>
    <w:multiLevelType w:val="multilevel"/>
    <w:tmpl w:val="2FB6DEA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0D"/>
    <w:multiLevelType w:val="multilevel"/>
    <w:tmpl w:val="2C02CE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2FB6DEA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l9NMp3xp9GOzs0C7rtdbWI3sQ==">AMUW2mXPYiiUKPGNeQn7vCjiDr0e3Xoy9A0yVqDM5+SHvPrOVw4xyR2k6k4HrRO/e+5XL/wQf6l9cRaD7kGYJvGXoFoWm83eqpPhvbzzOZd0DU5B59XpHN4cbNPw4F5aybLNkf/gvnsd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BF2ED7-81BA-4129-BDD7-B0E8EE66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565</Words>
  <Pages>1</Pages>
  <Characters>3499</Characters>
  <Application>WPS Office</Application>
  <DocSecurity>0</DocSecurity>
  <Paragraphs>116</Paragraphs>
  <ScaleCrop>false</ScaleCrop>
  <LinksUpToDate>false</LinksUpToDate>
  <CharactersWithSpaces>4243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2021-03-07T04:32:30Z</dcterms:created>
  <dc:creator>Timothy Kaleli</dc:creator>
  <lastModifiedBy>VNE-N41</lastModifiedBy>
  <dcterms:modified xsi:type="dcterms:W3CDTF">2024-11-24T17:16:22Z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20b2b69bb16047bea3271b8da2ebff29</vt:lpwstr>
  </property>
</Properties>
</file>