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642" w:rsidRDefault="00195210">
      <w:pPr>
        <w:autoSpaceDE w:val="0"/>
        <w:autoSpaceDN w:val="0"/>
        <w:adjustRightInd w:val="0"/>
        <w:spacing w:after="0"/>
        <w:jc w:val="center"/>
      </w:pPr>
      <w:r>
        <w:rPr>
          <w:rFonts w:ascii="Tw Cen MT" w:hAnsi="Tw Cen MT" w:cs="Segoe UI"/>
          <w:b/>
          <w:bCs/>
          <w:sz w:val="28"/>
          <w:szCs w:val="28"/>
        </w:rPr>
        <w:t>KELVIN MAKARA KAYANDA</w:t>
      </w:r>
    </w:p>
    <w:p w:rsidR="00E40642" w:rsidRDefault="00195210">
      <w:pPr>
        <w:autoSpaceDE w:val="0"/>
        <w:autoSpaceDN w:val="0"/>
        <w:adjustRightInd w:val="0"/>
        <w:spacing w:after="0"/>
        <w:jc w:val="center"/>
      </w:pPr>
      <w:r>
        <w:rPr>
          <w:rFonts w:ascii="Tw Cen MT" w:hAnsi="Tw Cen MT" w:cs="Segoe UI"/>
          <w:sz w:val="20"/>
          <w:szCs w:val="20"/>
          <w:lang w:val="pl-PL"/>
        </w:rPr>
        <w:t xml:space="preserve">P.O BOX </w:t>
      </w:r>
      <w:r>
        <w:rPr>
          <w:rFonts w:hAnsi="Tw Cen MT" w:cs="Segoe UI"/>
          <w:sz w:val="20"/>
          <w:szCs w:val="20"/>
        </w:rPr>
        <w:t>10463</w:t>
      </w:r>
      <w:r>
        <w:rPr>
          <w:rFonts w:ascii="Tw Cen MT" w:hAnsi="Tw Cen MT" w:cs="Segoe UI"/>
          <w:sz w:val="20"/>
          <w:szCs w:val="20"/>
          <w:lang w:val="pl-PL"/>
        </w:rPr>
        <w:t>-</w:t>
      </w:r>
      <w:r>
        <w:rPr>
          <w:rFonts w:hAnsi="Tw Cen MT" w:cs="Segoe UI"/>
          <w:sz w:val="20"/>
          <w:szCs w:val="20"/>
        </w:rPr>
        <w:t>0010</w:t>
      </w:r>
      <w:r>
        <w:rPr>
          <w:rFonts w:ascii="Tw Cen MT" w:hAnsi="Tw Cen MT" w:cs="Segoe UI"/>
          <w:sz w:val="20"/>
          <w:szCs w:val="20"/>
          <w:lang w:val="pl-PL"/>
        </w:rPr>
        <w:t xml:space="preserve">0, </w:t>
      </w:r>
      <w:r>
        <w:rPr>
          <w:rFonts w:hAnsi="Tw Cen MT" w:cs="Segoe UI"/>
          <w:sz w:val="20"/>
          <w:szCs w:val="20"/>
        </w:rPr>
        <w:t xml:space="preserve">Nairobi, Kenya </w:t>
      </w:r>
    </w:p>
    <w:p w:rsidR="00E40642" w:rsidRDefault="00195210">
      <w:pPr>
        <w:autoSpaceDE w:val="0"/>
        <w:autoSpaceDN w:val="0"/>
        <w:adjustRightInd w:val="0"/>
        <w:spacing w:after="0"/>
        <w:jc w:val="center"/>
      </w:pPr>
      <w:r>
        <w:rPr>
          <w:rFonts w:ascii="Tw Cen MT" w:hAnsi="Tw Cen MT" w:cs="Segoe UI"/>
          <w:sz w:val="20"/>
          <w:szCs w:val="20"/>
        </w:rPr>
        <w:t>Tel: +254 723 905 719/+254 737 072 408</w:t>
      </w:r>
    </w:p>
    <w:p w:rsidR="00E40642" w:rsidRDefault="00195210">
      <w:pPr>
        <w:autoSpaceDE w:val="0"/>
        <w:autoSpaceDN w:val="0"/>
        <w:adjustRightInd w:val="0"/>
        <w:spacing w:after="0"/>
        <w:jc w:val="center"/>
      </w:pPr>
      <w:r>
        <w:rPr>
          <w:rFonts w:ascii="Tw Cen MT" w:hAnsi="Tw Cen MT" w:cs="Segoe UI"/>
          <w:sz w:val="20"/>
          <w:szCs w:val="20"/>
          <w:lang w:val="fr-FR"/>
        </w:rPr>
        <w:t xml:space="preserve">Email: </w:t>
      </w:r>
      <w:r>
        <w:rPr>
          <w:rStyle w:val="Hyperlink"/>
          <w:rFonts w:ascii="Tw Cen MT" w:hAnsi="Tw Cen MT"/>
          <w:sz w:val="20"/>
          <w:szCs w:val="20"/>
        </w:rPr>
        <w:t>kevinmakara@yahoo.com</w:t>
      </w:r>
    </w:p>
    <w:p w:rsidR="00E40642" w:rsidRDefault="00E40642">
      <w:pPr>
        <w:autoSpaceDE w:val="0"/>
        <w:autoSpaceDN w:val="0"/>
        <w:adjustRightInd w:val="0"/>
        <w:spacing w:after="0"/>
        <w:jc w:val="both"/>
      </w:pPr>
    </w:p>
    <w:p w:rsidR="00E40642" w:rsidRDefault="00195210">
      <w:pPr>
        <w:pBdr>
          <w:top w:val="single" w:sz="18" w:space="1" w:color="D9D9D9" w:shadow="1"/>
          <w:left w:val="single" w:sz="18" w:space="4" w:color="D9D9D9" w:shadow="1"/>
          <w:bottom w:val="single" w:sz="18" w:space="3" w:color="D9D9D9" w:shadow="1"/>
          <w:right w:val="single" w:sz="18" w:space="4" w:color="D9D9D9" w:shadow="1"/>
        </w:pBdr>
        <w:spacing w:after="0"/>
        <w:jc w:val="both"/>
      </w:pPr>
      <w:r>
        <w:rPr>
          <w:rFonts w:ascii="Tw Cen MT" w:hAnsi="Tw Cen MT" w:cs="Segoe UI"/>
          <w:b/>
          <w:bCs/>
          <w:sz w:val="20"/>
          <w:szCs w:val="20"/>
        </w:rPr>
        <w:t>CAREER PROFILE SUMMARY</w:t>
      </w:r>
    </w:p>
    <w:p w:rsidR="00E40642" w:rsidRDefault="00E40642">
      <w:pPr>
        <w:spacing w:after="0"/>
        <w:jc w:val="both"/>
      </w:pPr>
    </w:p>
    <w:p w:rsidR="00E40642" w:rsidRDefault="00195210">
      <w:pPr>
        <w:autoSpaceDE w:val="0"/>
        <w:autoSpaceDN w:val="0"/>
        <w:adjustRightInd w:val="0"/>
        <w:spacing w:after="0"/>
        <w:jc w:val="both"/>
      </w:pPr>
      <w:r>
        <w:rPr>
          <w:rFonts w:ascii="Tw Cen MT" w:hAnsi="Tw Cen MT" w:cs="Segoe UI"/>
          <w:sz w:val="20"/>
          <w:szCs w:val="20"/>
        </w:rPr>
        <w:t>I am a professional specializing in Communication Public relations passionate about pursuing opportunities that will see me contribute to ensuring an organization is placed in a better light with its audience. My experience has equipped me with skills in public relations, writing, marketing, and client service. I have excelled in supporting company’s PR strategy and executing them, communicating and building relationships with current or prospective clients, writing press releases, monitoring all forms of media, performing research and market analysis activities, creating and utilizing company social media and blogs. Moreover, I am an effective communicator who facilitates clear and t</w:t>
      </w:r>
      <w:r w:rsidR="00AE3694">
        <w:rPr>
          <w:rFonts w:ascii="Tw Cen MT" w:hAnsi="Tw Cen MT" w:cs="Segoe UI"/>
          <w:sz w:val="20"/>
          <w:szCs w:val="20"/>
        </w:rPr>
        <w:t>ransparent communication</w:t>
      </w:r>
      <w:bookmarkStart w:id="0" w:name="_GoBack"/>
      <w:bookmarkEnd w:id="0"/>
      <w:r w:rsidR="00F36DB3">
        <w:rPr>
          <w:rFonts w:ascii="Tw Cen MT" w:hAnsi="Tw Cen MT" w:cs="Segoe UI"/>
          <w:b/>
          <w:sz w:val="20"/>
          <w:szCs w:val="20"/>
        </w:rPr>
        <w:t>.</w:t>
      </w:r>
    </w:p>
    <w:p w:rsidR="00E40642" w:rsidRDefault="00E40642">
      <w:pPr>
        <w:autoSpaceDE w:val="0"/>
        <w:autoSpaceDN w:val="0"/>
        <w:adjustRightInd w:val="0"/>
        <w:spacing w:after="0"/>
        <w:jc w:val="both"/>
      </w:pPr>
    </w:p>
    <w:p w:rsidR="00E40642" w:rsidRDefault="00195210">
      <w:pPr>
        <w:pBdr>
          <w:top w:val="single" w:sz="18" w:space="1" w:color="D9D9D9" w:shadow="1"/>
          <w:left w:val="single" w:sz="18" w:space="4" w:color="D9D9D9" w:shadow="1"/>
          <w:bottom w:val="single" w:sz="18" w:space="1" w:color="D9D9D9" w:shadow="1"/>
          <w:right w:val="single" w:sz="18" w:space="4" w:color="D9D9D9" w:shadow="1"/>
        </w:pBdr>
        <w:spacing w:after="0"/>
        <w:jc w:val="both"/>
      </w:pPr>
      <w:r>
        <w:rPr>
          <w:rFonts w:ascii="Tw Cen MT" w:hAnsi="Tw Cen MT" w:cs="Segoe UI"/>
          <w:b/>
          <w:bCs/>
          <w:sz w:val="20"/>
          <w:szCs w:val="20"/>
        </w:rPr>
        <w:t>EDUCATION BACKGROUND</w:t>
      </w:r>
    </w:p>
    <w:p w:rsidR="00E40642" w:rsidRDefault="00E40642">
      <w:pPr>
        <w:jc w:val="both"/>
      </w:pPr>
    </w:p>
    <w:p w:rsidR="00E40642" w:rsidRDefault="00195210">
      <w:pPr>
        <w:jc w:val="both"/>
      </w:pPr>
      <w:r>
        <w:rPr>
          <w:rFonts w:ascii="Tw Cen MT" w:eastAsia="BatangChe" w:hAnsi="Tw Cen MT" w:cs="Segoe UI"/>
          <w:b/>
          <w:bCs/>
          <w:sz w:val="20"/>
          <w:szCs w:val="20"/>
        </w:rPr>
        <w:t xml:space="preserve">Bachelor Degree: Public Relations &amp; Communications: </w:t>
      </w:r>
      <w:r>
        <w:rPr>
          <w:rFonts w:ascii="Tw Cen MT" w:eastAsia="BatangChe" w:hAnsi="Tw Cen MT" w:cs="Segoe UI"/>
          <w:sz w:val="20"/>
          <w:szCs w:val="20"/>
        </w:rPr>
        <w:t>Presbyterian University of East Africa</w:t>
      </w:r>
      <w:r>
        <w:rPr>
          <w:rFonts w:eastAsia="BatangChe" w:hAnsi="Tw Cen MT" w:cs="Segoe UI"/>
          <w:sz w:val="20"/>
          <w:szCs w:val="20"/>
        </w:rPr>
        <w:t xml:space="preserve"> (Kenya)</w:t>
      </w:r>
      <w:r>
        <w:rPr>
          <w:rFonts w:ascii="Tw Cen MT" w:eastAsia="BatangChe" w:hAnsi="Tw Cen MT" w:cs="Segoe UI"/>
          <w:sz w:val="20"/>
          <w:szCs w:val="20"/>
        </w:rPr>
        <w:t>: 2011-2015</w:t>
      </w:r>
    </w:p>
    <w:p w:rsidR="00E40642" w:rsidRDefault="00195210">
      <w:pPr>
        <w:jc w:val="both"/>
      </w:pPr>
      <w:r>
        <w:rPr>
          <w:rFonts w:ascii="Tw Cen MT" w:eastAsia="BatangChe" w:hAnsi="Tw Cen MT" w:cs="Segoe UI"/>
          <w:b/>
          <w:bCs/>
          <w:sz w:val="20"/>
          <w:szCs w:val="20"/>
        </w:rPr>
        <w:t xml:space="preserve">Diploma in Mass Communication: </w:t>
      </w:r>
      <w:r>
        <w:rPr>
          <w:rFonts w:ascii="Tw Cen MT" w:eastAsia="BatangChe" w:hAnsi="Tw Cen MT" w:cs="Segoe UI"/>
          <w:sz w:val="20"/>
          <w:szCs w:val="20"/>
        </w:rPr>
        <w:t>Multimedia Univer</w:t>
      </w:r>
      <w:r w:rsidR="00F36DB3">
        <w:rPr>
          <w:rFonts w:ascii="Tw Cen MT" w:eastAsia="BatangChe" w:hAnsi="Tw Cen MT" w:cs="Segoe UI"/>
          <w:sz w:val="20"/>
          <w:szCs w:val="20"/>
        </w:rPr>
        <w:t>sity College of Kenya: 2008-2011</w:t>
      </w:r>
    </w:p>
    <w:p w:rsidR="00E40642" w:rsidRDefault="00E40642">
      <w:pPr>
        <w:ind w:left="720"/>
        <w:jc w:val="both"/>
      </w:pPr>
    </w:p>
    <w:p w:rsidR="00E40642" w:rsidRDefault="00195210">
      <w:pPr>
        <w:pBdr>
          <w:top w:val="single" w:sz="18" w:space="1" w:color="D9D9D9" w:shadow="1"/>
          <w:left w:val="single" w:sz="18" w:space="4" w:color="D9D9D9" w:shadow="1"/>
          <w:bottom w:val="single" w:sz="18" w:space="1" w:color="D9D9D9" w:shadow="1"/>
          <w:right w:val="single" w:sz="18" w:space="4" w:color="D9D9D9" w:shadow="1"/>
        </w:pBdr>
        <w:spacing w:after="0"/>
        <w:jc w:val="both"/>
      </w:pPr>
      <w:r>
        <w:rPr>
          <w:rFonts w:ascii="Tw Cen MT" w:hAnsi="Tw Cen MT" w:cs="Segoe UI"/>
          <w:b/>
          <w:bCs/>
          <w:sz w:val="20"/>
          <w:szCs w:val="20"/>
        </w:rPr>
        <w:t>PROFESSIONAL COURSE</w:t>
      </w:r>
    </w:p>
    <w:p w:rsidR="00E40642" w:rsidRDefault="00195210">
      <w:pPr>
        <w:jc w:val="both"/>
      </w:pPr>
      <w:r>
        <w:rPr>
          <w:rFonts w:ascii="Tw Cen MT" w:eastAsia="BatangChe" w:hAnsi="Tw Cen MT" w:cs="Segoe UI"/>
          <w:sz w:val="20"/>
          <w:szCs w:val="20"/>
        </w:rPr>
        <w:t>Advanced Certificate in Computer Programming: September 2009-December 2009</w:t>
      </w:r>
    </w:p>
    <w:p w:rsidR="00E40642" w:rsidRDefault="00E40642">
      <w:pPr>
        <w:ind w:left="720"/>
        <w:jc w:val="both"/>
      </w:pPr>
    </w:p>
    <w:p w:rsidR="00E40642" w:rsidRDefault="00195210">
      <w:pPr>
        <w:pBdr>
          <w:top w:val="single" w:sz="18" w:space="1" w:color="D9D9D9" w:shadow="1"/>
          <w:left w:val="single" w:sz="18" w:space="4" w:color="D9D9D9" w:shadow="1"/>
          <w:bottom w:val="single" w:sz="18" w:space="1" w:color="D9D9D9" w:shadow="1"/>
          <w:right w:val="single" w:sz="18" w:space="4" w:color="D9D9D9" w:shadow="1"/>
        </w:pBdr>
        <w:spacing w:after="0"/>
        <w:jc w:val="both"/>
      </w:pPr>
      <w:r>
        <w:rPr>
          <w:rFonts w:ascii="Tw Cen MT" w:hAnsi="Tw Cen MT" w:cs="Segoe UI"/>
          <w:b/>
          <w:bCs/>
          <w:sz w:val="20"/>
          <w:szCs w:val="20"/>
        </w:rPr>
        <w:t>KEY SKILLS AND COMPETENCIES</w:t>
      </w:r>
    </w:p>
    <w:p w:rsidR="00E40642" w:rsidRDefault="00E40642">
      <w:pPr>
        <w:jc w:val="both"/>
      </w:pPr>
    </w:p>
    <w:p w:rsidR="00E40642" w:rsidRDefault="00195210">
      <w:pPr>
        <w:jc w:val="both"/>
      </w:pPr>
      <w:r>
        <w:rPr>
          <w:rFonts w:ascii="Tw Cen MT" w:hAnsi="Tw Cen MT" w:cs="Segoe UI"/>
          <w:b/>
          <w:bCs/>
          <w:sz w:val="20"/>
          <w:szCs w:val="20"/>
        </w:rPr>
        <w:t>Communication Expertise:</w:t>
      </w:r>
      <w:r>
        <w:rPr>
          <w:rFonts w:ascii="Tw Cen MT" w:hAnsi="Tw Cen MT"/>
          <w:sz w:val="20"/>
          <w:szCs w:val="20"/>
        </w:rPr>
        <w:t xml:space="preserve">  Acquired practical experience on how to handle all areas of public and media relations and carrying out media monitoring.</w:t>
      </w:r>
      <w:r>
        <w:rPr>
          <w:rFonts w:ascii="Tw Cen MT" w:hAnsi="Tw Cen MT" w:cs="Segoe UI"/>
          <w:sz w:val="20"/>
          <w:szCs w:val="20"/>
        </w:rPr>
        <w:t xml:space="preserve"> I have excelled picking out the best communication tool to use when addressing different publics.</w:t>
      </w:r>
    </w:p>
    <w:p w:rsidR="00E40642" w:rsidRDefault="00195210">
      <w:pPr>
        <w:autoSpaceDE w:val="0"/>
        <w:autoSpaceDN w:val="0"/>
        <w:adjustRightInd w:val="0"/>
        <w:spacing w:after="0"/>
        <w:jc w:val="both"/>
      </w:pPr>
      <w:r>
        <w:rPr>
          <w:rFonts w:ascii="Tw Cen MT" w:hAnsi="Tw Cen MT" w:cs="Segoe UI"/>
          <w:b/>
          <w:bCs/>
          <w:sz w:val="20"/>
          <w:szCs w:val="20"/>
        </w:rPr>
        <w:t xml:space="preserve">Media Relations:  </w:t>
      </w:r>
      <w:r>
        <w:rPr>
          <w:rFonts w:ascii="Tw Cen MT" w:hAnsi="Tw Cen MT" w:cs="Segoe UI"/>
          <w:sz w:val="20"/>
          <w:szCs w:val="20"/>
        </w:rPr>
        <w:t>I have excelled in coordinating media during events, establishing and sustaining a relationship between media and corporate clients.</w:t>
      </w:r>
    </w:p>
    <w:p w:rsidR="00E40642" w:rsidRDefault="00195210">
      <w:pPr>
        <w:jc w:val="both"/>
      </w:pPr>
      <w:r>
        <w:rPr>
          <w:rFonts w:ascii="Tw Cen MT" w:hAnsi="Tw Cen MT" w:cs="Segoe UI"/>
          <w:b/>
          <w:bCs/>
          <w:sz w:val="20"/>
          <w:szCs w:val="20"/>
        </w:rPr>
        <w:t xml:space="preserve">Marketing: </w:t>
      </w:r>
      <w:r>
        <w:rPr>
          <w:rFonts w:ascii="Tw Cen MT" w:hAnsi="Tw Cen MT" w:cs="Segoe UI"/>
          <w:sz w:val="20"/>
          <w:szCs w:val="20"/>
        </w:rPr>
        <w:t>I excelled in performing research and market analysis activities, attending School Marketing Programs and scheduling and coordinating various events.</w:t>
      </w:r>
    </w:p>
    <w:p w:rsidR="00E40642" w:rsidRDefault="00195210">
      <w:pPr>
        <w:jc w:val="both"/>
      </w:pPr>
      <w:r>
        <w:rPr>
          <w:rFonts w:ascii="Tw Cen MT" w:hAnsi="Tw Cen MT" w:cs="Segoe UI"/>
          <w:b/>
          <w:bCs/>
          <w:sz w:val="20"/>
          <w:szCs w:val="20"/>
        </w:rPr>
        <w:t xml:space="preserve">Client Service: </w:t>
      </w:r>
      <w:r>
        <w:rPr>
          <w:rFonts w:ascii="Tw Cen MT" w:hAnsi="Tw Cen MT" w:cs="Segoe UI"/>
          <w:sz w:val="20"/>
          <w:szCs w:val="20"/>
        </w:rPr>
        <w:t>Ability to interact with different clients ensuring they are better advised and guided on the service that they need and ensuring that the service rendered to them is as per their satisfaction.</w:t>
      </w:r>
    </w:p>
    <w:p w:rsidR="00E40642" w:rsidRDefault="00195210">
      <w:pPr>
        <w:autoSpaceDE w:val="0"/>
        <w:autoSpaceDN w:val="0"/>
        <w:adjustRightInd w:val="0"/>
        <w:jc w:val="both"/>
      </w:pPr>
      <w:r>
        <w:rPr>
          <w:rFonts w:ascii="Tw Cen MT" w:hAnsi="Tw Cen MT" w:cs="Segoe UI"/>
          <w:b/>
          <w:bCs/>
          <w:sz w:val="20"/>
          <w:szCs w:val="20"/>
        </w:rPr>
        <w:t xml:space="preserve">Writing: </w:t>
      </w:r>
      <w:r>
        <w:rPr>
          <w:rFonts w:ascii="Tw Cen MT" w:hAnsi="Tw Cen MT" w:cs="Segoe UI"/>
          <w:sz w:val="20"/>
          <w:szCs w:val="20"/>
        </w:rPr>
        <w:t>Ability to generate compelling and well-written original content for talking points, issue briefs, websites, blogs and social media content.</w:t>
      </w:r>
    </w:p>
    <w:p w:rsidR="00E40642" w:rsidRDefault="00195210">
      <w:pPr>
        <w:autoSpaceDE w:val="0"/>
        <w:autoSpaceDN w:val="0"/>
        <w:adjustRightInd w:val="0"/>
        <w:spacing w:after="0"/>
        <w:jc w:val="both"/>
      </w:pPr>
      <w:r>
        <w:rPr>
          <w:rFonts w:ascii="Tw Cen MT" w:hAnsi="Tw Cen MT" w:cs="Segoe UI"/>
          <w:b/>
          <w:bCs/>
          <w:sz w:val="20"/>
          <w:szCs w:val="20"/>
        </w:rPr>
        <w:t xml:space="preserve">Public relations: </w:t>
      </w:r>
      <w:r>
        <w:rPr>
          <w:rFonts w:ascii="Tw Cen MT" w:hAnsi="Tw Cen MT" w:cs="Segoe UI"/>
          <w:sz w:val="20"/>
          <w:szCs w:val="20"/>
        </w:rPr>
        <w:t>Well versed in all matters pertaining to Public Relations including writing speeches, press release writing, opinion writing, internal communications planning and execution.</w:t>
      </w:r>
    </w:p>
    <w:p w:rsidR="00E40642" w:rsidRDefault="00195210">
      <w:pPr>
        <w:jc w:val="both"/>
      </w:pPr>
      <w:r>
        <w:rPr>
          <w:rFonts w:ascii="Tw Cen MT" w:hAnsi="Tw Cen MT" w:cs="Segoe UI"/>
          <w:b/>
          <w:bCs/>
          <w:sz w:val="20"/>
          <w:szCs w:val="20"/>
        </w:rPr>
        <w:t xml:space="preserve">Team working skills: </w:t>
      </w:r>
      <w:r>
        <w:rPr>
          <w:rFonts w:ascii="Tw Cen MT" w:hAnsi="Tw Cen MT" w:cs="Segoe UI"/>
          <w:sz w:val="20"/>
          <w:szCs w:val="20"/>
        </w:rPr>
        <w:t>Ability to relate well with fellow team members and offer my support where it is needed.</w:t>
      </w:r>
    </w:p>
    <w:p w:rsidR="00E40642" w:rsidRDefault="00195210">
      <w:pPr>
        <w:jc w:val="both"/>
      </w:pPr>
      <w:r>
        <w:rPr>
          <w:rFonts w:ascii="Tw Cen MT" w:hAnsi="Tw Cen MT" w:cs="Segoe UI"/>
          <w:b/>
          <w:bCs/>
          <w:sz w:val="20"/>
          <w:szCs w:val="20"/>
        </w:rPr>
        <w:t xml:space="preserve">ICT Competence: </w:t>
      </w:r>
      <w:r>
        <w:rPr>
          <w:rFonts w:ascii="Tw Cen MT" w:hAnsi="Tw Cen MT" w:cs="Segoe UI"/>
          <w:sz w:val="20"/>
          <w:szCs w:val="20"/>
        </w:rPr>
        <w:t xml:space="preserve">Proficient in handling all MS Suites, emails and the internet. </w:t>
      </w:r>
    </w:p>
    <w:p w:rsidR="00E40642" w:rsidRDefault="00E40642">
      <w:pPr>
        <w:ind w:left="720"/>
        <w:jc w:val="both"/>
      </w:pPr>
    </w:p>
    <w:p w:rsidR="00E40642" w:rsidRDefault="00E40642">
      <w:pPr>
        <w:ind w:left="720"/>
        <w:jc w:val="both"/>
      </w:pPr>
    </w:p>
    <w:p w:rsidR="00E40642" w:rsidRDefault="00E40642">
      <w:pPr>
        <w:ind w:left="720"/>
        <w:jc w:val="both"/>
      </w:pPr>
    </w:p>
    <w:p w:rsidR="00E40642" w:rsidRDefault="00195210">
      <w:pPr>
        <w:pBdr>
          <w:top w:val="single" w:sz="18" w:space="1" w:color="D9D9D9" w:shadow="1"/>
          <w:left w:val="single" w:sz="18" w:space="4" w:color="D9D9D9" w:shadow="1"/>
          <w:bottom w:val="single" w:sz="18" w:space="1" w:color="D9D9D9" w:shadow="1"/>
          <w:right w:val="single" w:sz="18" w:space="4" w:color="D9D9D9" w:shadow="1"/>
        </w:pBdr>
        <w:spacing w:after="0"/>
        <w:ind w:left="360"/>
        <w:jc w:val="both"/>
      </w:pPr>
      <w:r>
        <w:rPr>
          <w:rFonts w:ascii="Tw Cen MT" w:hAnsi="Tw Cen MT" w:cs="Segoe UI"/>
          <w:b/>
          <w:bCs/>
          <w:sz w:val="20"/>
          <w:szCs w:val="20"/>
        </w:rPr>
        <w:t>WORK HISTORY</w:t>
      </w:r>
    </w:p>
    <w:p w:rsidR="000B2CF0" w:rsidRDefault="000B2CF0">
      <w:pPr>
        <w:autoSpaceDE w:val="0"/>
        <w:autoSpaceDN w:val="0"/>
        <w:adjustRightInd w:val="0"/>
        <w:spacing w:after="0"/>
        <w:jc w:val="both"/>
      </w:pPr>
      <w:r>
        <w:t xml:space="preserve">        </w:t>
      </w:r>
    </w:p>
    <w:p w:rsidR="00E40642" w:rsidRDefault="000B2CF0" w:rsidP="000B2CF0">
      <w:pPr>
        <w:autoSpaceDE w:val="0"/>
        <w:autoSpaceDN w:val="0"/>
        <w:adjustRightInd w:val="0"/>
        <w:spacing w:after="0"/>
        <w:jc w:val="both"/>
        <w:rPr>
          <w:rFonts w:ascii="Tw Cen MT" w:hAnsi="Tw Cen MT"/>
          <w:b/>
          <w:sz w:val="20"/>
          <w:szCs w:val="20"/>
        </w:rPr>
      </w:pPr>
      <w:r>
        <w:t xml:space="preserve">       </w:t>
      </w:r>
      <w:r>
        <w:rPr>
          <w:rFonts w:ascii="Tw Cen MT" w:hAnsi="Tw Cen MT"/>
          <w:b/>
          <w:sz w:val="20"/>
          <w:szCs w:val="20"/>
        </w:rPr>
        <w:t>P</w:t>
      </w:r>
      <w:r w:rsidR="00090BCF" w:rsidRPr="00090BCF">
        <w:rPr>
          <w:rFonts w:ascii="Tw Cen MT" w:hAnsi="Tw Cen MT"/>
          <w:b/>
          <w:sz w:val="20"/>
          <w:szCs w:val="20"/>
        </w:rPr>
        <w:t>roject Management Committee Member</w:t>
      </w:r>
    </w:p>
    <w:p w:rsidR="000B2CF0" w:rsidRPr="00090BCF" w:rsidRDefault="000B2CF0" w:rsidP="000B2CF0">
      <w:pPr>
        <w:autoSpaceDE w:val="0"/>
        <w:autoSpaceDN w:val="0"/>
        <w:adjustRightInd w:val="0"/>
        <w:spacing w:after="0"/>
        <w:jc w:val="both"/>
        <w:rPr>
          <w:rFonts w:ascii="Tw Cen MT" w:hAnsi="Tw Cen MT"/>
          <w:b/>
          <w:sz w:val="20"/>
          <w:szCs w:val="20"/>
        </w:rPr>
      </w:pPr>
    </w:p>
    <w:p w:rsidR="00090BCF" w:rsidRDefault="000B2CF0" w:rsidP="000B2CF0">
      <w:pPr>
        <w:autoSpaceDE w:val="0"/>
        <w:autoSpaceDN w:val="0"/>
        <w:adjustRightInd w:val="0"/>
        <w:spacing w:after="0"/>
        <w:jc w:val="both"/>
        <w:rPr>
          <w:rFonts w:ascii="Tw Cen MT" w:hAnsi="Tw Cen MT"/>
          <w:b/>
          <w:sz w:val="20"/>
          <w:szCs w:val="20"/>
        </w:rPr>
      </w:pPr>
      <w:r>
        <w:rPr>
          <w:rFonts w:ascii="Tw Cen MT" w:hAnsi="Tw Cen MT"/>
          <w:b/>
          <w:sz w:val="20"/>
          <w:szCs w:val="20"/>
        </w:rPr>
        <w:t xml:space="preserve">       </w:t>
      </w:r>
      <w:r w:rsidR="00090BCF" w:rsidRPr="00090BCF">
        <w:rPr>
          <w:rFonts w:ascii="Tw Cen MT" w:hAnsi="Tw Cen MT"/>
          <w:b/>
          <w:sz w:val="20"/>
          <w:szCs w:val="20"/>
        </w:rPr>
        <w:t xml:space="preserve">Kiharu </w:t>
      </w:r>
      <w:r w:rsidRPr="00090BCF">
        <w:rPr>
          <w:rFonts w:ascii="Tw Cen MT" w:hAnsi="Tw Cen MT"/>
          <w:b/>
          <w:sz w:val="20"/>
          <w:szCs w:val="20"/>
        </w:rPr>
        <w:t>Constituency</w:t>
      </w:r>
      <w:r w:rsidR="00090BCF" w:rsidRPr="00090BCF">
        <w:rPr>
          <w:rFonts w:ascii="Tw Cen MT" w:hAnsi="Tw Cen MT"/>
          <w:b/>
          <w:sz w:val="20"/>
          <w:szCs w:val="20"/>
        </w:rPr>
        <w:t xml:space="preserve"> </w:t>
      </w:r>
      <w:r w:rsidRPr="00090BCF">
        <w:rPr>
          <w:rFonts w:ascii="Tw Cen MT" w:hAnsi="Tw Cen MT"/>
          <w:b/>
          <w:sz w:val="20"/>
          <w:szCs w:val="20"/>
        </w:rPr>
        <w:t>NG-CDF</w:t>
      </w:r>
      <w:r>
        <w:rPr>
          <w:rFonts w:ascii="Tw Cen MT" w:hAnsi="Tw Cen MT"/>
          <w:b/>
          <w:sz w:val="20"/>
          <w:szCs w:val="20"/>
        </w:rPr>
        <w:t>: January</w:t>
      </w:r>
      <w:r w:rsidR="00090BCF">
        <w:rPr>
          <w:rFonts w:ascii="Tw Cen MT" w:hAnsi="Tw Cen MT"/>
          <w:b/>
          <w:sz w:val="20"/>
          <w:szCs w:val="20"/>
        </w:rPr>
        <w:t xml:space="preserve"> 2023-Up-To-Date</w:t>
      </w:r>
    </w:p>
    <w:p w:rsidR="000B2CF0" w:rsidRPr="00090BCF" w:rsidRDefault="000B2CF0" w:rsidP="000B2CF0">
      <w:pPr>
        <w:autoSpaceDE w:val="0"/>
        <w:autoSpaceDN w:val="0"/>
        <w:adjustRightInd w:val="0"/>
        <w:spacing w:after="0"/>
        <w:jc w:val="both"/>
        <w:rPr>
          <w:rFonts w:ascii="Tw Cen MT" w:hAnsi="Tw Cen MT"/>
          <w:b/>
          <w:sz w:val="20"/>
          <w:szCs w:val="20"/>
        </w:rPr>
      </w:pPr>
    </w:p>
    <w:p w:rsidR="000B2CF0" w:rsidRPr="006C6A6E" w:rsidRDefault="000B2CF0" w:rsidP="000B2CF0">
      <w:pPr>
        <w:ind w:left="360"/>
        <w:jc w:val="both"/>
        <w:rPr>
          <w:rFonts w:ascii="Tw Cen MT" w:hAnsi="Tw Cen MT" w:cs="Segoe UI"/>
          <w:b/>
          <w:bCs/>
          <w:sz w:val="20"/>
          <w:szCs w:val="20"/>
        </w:rPr>
      </w:pPr>
      <w:r w:rsidRPr="006C6A6E">
        <w:rPr>
          <w:rFonts w:ascii="Tw Cen MT" w:hAnsi="Tw Cen MT" w:cs="Segoe UI"/>
          <w:b/>
          <w:bCs/>
          <w:sz w:val="20"/>
          <w:szCs w:val="20"/>
        </w:rPr>
        <w:t>Duties and Responsibilities</w:t>
      </w:r>
    </w:p>
    <w:p w:rsidR="000B2CF0" w:rsidRDefault="000B2CF0" w:rsidP="000B2CF0">
      <w:pPr>
        <w:jc w:val="both"/>
        <w:rPr>
          <w:rFonts w:ascii="Tw Cen MT" w:hAnsi="Tw Cen MT" w:cs="Segoe UI"/>
          <w:bCs/>
          <w:sz w:val="20"/>
          <w:szCs w:val="20"/>
        </w:rPr>
      </w:pPr>
      <w:r w:rsidRPr="000B2CF0">
        <w:rPr>
          <w:rFonts w:ascii="Tw Cen MT" w:hAnsi="Tw Cen MT" w:cs="Segoe UI"/>
          <w:bCs/>
          <w:sz w:val="20"/>
          <w:szCs w:val="20"/>
        </w:rPr>
        <w:t>Re</w:t>
      </w:r>
      <w:r>
        <w:rPr>
          <w:rFonts w:ascii="Tw Cen MT" w:hAnsi="Tw Cen MT" w:cs="Segoe UI"/>
          <w:bCs/>
          <w:sz w:val="20"/>
          <w:szCs w:val="20"/>
        </w:rPr>
        <w:t>presenting the local community in development projects spearheaded by the local CDF kitty</w:t>
      </w:r>
    </w:p>
    <w:p w:rsidR="000B2CF0" w:rsidRDefault="000B2CF0" w:rsidP="000B2CF0">
      <w:pPr>
        <w:jc w:val="both"/>
        <w:rPr>
          <w:rFonts w:ascii="Tw Cen MT" w:hAnsi="Tw Cen MT" w:cs="Segoe UI"/>
          <w:bCs/>
          <w:sz w:val="20"/>
          <w:szCs w:val="20"/>
        </w:rPr>
      </w:pPr>
      <w:r>
        <w:rPr>
          <w:rFonts w:ascii="Tw Cen MT" w:hAnsi="Tw Cen MT" w:cs="Segoe UI"/>
          <w:bCs/>
          <w:sz w:val="20"/>
          <w:szCs w:val="20"/>
        </w:rPr>
        <w:t>Link between the community and the office of the Member of Parliament for Kiharu.</w:t>
      </w:r>
    </w:p>
    <w:p w:rsidR="000B2CF0" w:rsidRDefault="000B2CF0" w:rsidP="000B2CF0">
      <w:pPr>
        <w:ind w:left="360"/>
        <w:jc w:val="both"/>
        <w:rPr>
          <w:rFonts w:ascii="Tw Cen MT" w:hAnsi="Tw Cen MT" w:cs="Segoe UI"/>
          <w:b/>
          <w:bCs/>
          <w:sz w:val="20"/>
          <w:szCs w:val="20"/>
        </w:rPr>
      </w:pPr>
      <w:r>
        <w:rPr>
          <w:rFonts w:ascii="Tw Cen MT" w:hAnsi="Tw Cen MT" w:cs="Segoe UI"/>
          <w:b/>
          <w:bCs/>
          <w:sz w:val="20"/>
          <w:szCs w:val="20"/>
        </w:rPr>
        <w:t xml:space="preserve">Constituency Monitor </w:t>
      </w:r>
    </w:p>
    <w:p w:rsidR="00E40642" w:rsidRDefault="000B2CF0" w:rsidP="000B2CF0">
      <w:pPr>
        <w:pBdr>
          <w:bottom w:val="dotted" w:sz="4" w:space="1" w:color="000000"/>
        </w:pBdr>
        <w:jc w:val="both"/>
      </w:pPr>
      <w:r>
        <w:rPr>
          <w:rFonts w:ascii="Tw Cen MT" w:hAnsi="Tw Cen MT" w:cs="Segoe UI"/>
          <w:bCs/>
          <w:sz w:val="20"/>
          <w:szCs w:val="20"/>
        </w:rPr>
        <w:t xml:space="preserve">      </w:t>
      </w:r>
      <w:r w:rsidR="00195210">
        <w:rPr>
          <w:rFonts w:ascii="Tw Cen MT" w:hAnsi="Tw Cen MT" w:cs="Segoe UI"/>
          <w:b/>
          <w:bCs/>
          <w:sz w:val="20"/>
          <w:szCs w:val="20"/>
        </w:rPr>
        <w:t xml:space="preserve">Office of Registrar of political </w:t>
      </w:r>
      <w:r>
        <w:rPr>
          <w:rFonts w:ascii="Tw Cen MT" w:hAnsi="Tw Cen MT" w:cs="Segoe UI"/>
          <w:b/>
          <w:bCs/>
          <w:sz w:val="20"/>
          <w:szCs w:val="20"/>
        </w:rPr>
        <w:t>parties</w:t>
      </w:r>
      <w:r>
        <w:rPr>
          <w:rFonts w:hAnsi="Tw Cen MT" w:cs="Segoe UI"/>
          <w:b/>
          <w:bCs/>
          <w:sz w:val="20"/>
          <w:szCs w:val="20"/>
        </w:rPr>
        <w:t>:</w:t>
      </w:r>
      <w:r w:rsidR="00195210">
        <w:rPr>
          <w:rFonts w:ascii="Tw Cen MT" w:hAnsi="Tw Cen MT" w:cs="Segoe UI"/>
          <w:b/>
          <w:bCs/>
          <w:sz w:val="20"/>
          <w:szCs w:val="20"/>
        </w:rPr>
        <w:t xml:space="preserve"> April 2022- October 2022</w:t>
      </w:r>
    </w:p>
    <w:p w:rsidR="00E40642" w:rsidRDefault="00195210" w:rsidP="000B2CF0">
      <w:pPr>
        <w:pBdr>
          <w:bottom w:val="dotted" w:sz="4" w:space="1" w:color="000000"/>
        </w:pBdr>
        <w:ind w:left="360"/>
        <w:jc w:val="both"/>
      </w:pPr>
      <w:r>
        <w:rPr>
          <w:rFonts w:ascii="Tw Cen MT" w:hAnsi="Tw Cen MT" w:cs="Segoe UI"/>
          <w:b/>
          <w:bCs/>
          <w:sz w:val="20"/>
          <w:szCs w:val="20"/>
        </w:rPr>
        <w:t>Duties and Responsibilities</w:t>
      </w:r>
    </w:p>
    <w:p w:rsidR="00E40642" w:rsidRDefault="00195210">
      <w:pPr>
        <w:jc w:val="both"/>
      </w:pPr>
      <w:r>
        <w:rPr>
          <w:rFonts w:ascii="Tw Cen MT" w:hAnsi="Tw Cen MT" w:cs="Segoe UI"/>
          <w:sz w:val="20"/>
          <w:szCs w:val="20"/>
        </w:rPr>
        <w:t>Monitor compliance of political parties to ensure compliance with the Constitution of Kenya, 2010, Political Parties Act, 2011 and Political Parties Code of Conduct.</w:t>
      </w:r>
    </w:p>
    <w:p w:rsidR="00E40642" w:rsidRDefault="00195210">
      <w:pPr>
        <w:jc w:val="both"/>
      </w:pPr>
      <w:r>
        <w:rPr>
          <w:rFonts w:ascii="Tw Cen MT" w:hAnsi="Tw Cen MT" w:cs="Segoe UI"/>
          <w:sz w:val="20"/>
          <w:szCs w:val="20"/>
        </w:rPr>
        <w:t>Liaising with relevant government agencies in monitoring the election.</w:t>
      </w:r>
    </w:p>
    <w:p w:rsidR="00E40642" w:rsidRDefault="00195210">
      <w:pPr>
        <w:jc w:val="both"/>
      </w:pPr>
      <w:r>
        <w:rPr>
          <w:rFonts w:ascii="Tw Cen MT" w:hAnsi="Tw Cen MT" w:cs="Segoe UI"/>
          <w:sz w:val="20"/>
          <w:szCs w:val="20"/>
        </w:rPr>
        <w:t>Providing training support to political parties at the county level.</w:t>
      </w:r>
    </w:p>
    <w:p w:rsidR="00E40642" w:rsidRDefault="00195210">
      <w:pPr>
        <w:jc w:val="both"/>
      </w:pPr>
      <w:r>
        <w:rPr>
          <w:rFonts w:ascii="Tw Cen MT" w:hAnsi="Tw Cen MT" w:cs="Segoe UI"/>
          <w:sz w:val="20"/>
          <w:szCs w:val="20"/>
        </w:rPr>
        <w:t>Liaising with the registration department on verified political parties’ membership list.</w:t>
      </w:r>
    </w:p>
    <w:p w:rsidR="00E40642" w:rsidRDefault="00195210">
      <w:pPr>
        <w:jc w:val="both"/>
      </w:pPr>
      <w:r>
        <w:rPr>
          <w:rFonts w:ascii="Tw Cen MT" w:hAnsi="Tw Cen MT" w:cs="Segoe UI"/>
          <w:sz w:val="20"/>
          <w:szCs w:val="20"/>
        </w:rPr>
        <w:t>Verifying membership status for aspirants.</w:t>
      </w:r>
    </w:p>
    <w:p w:rsidR="00E40642" w:rsidRDefault="00195210">
      <w:pPr>
        <w:jc w:val="both"/>
      </w:pPr>
      <w:r>
        <w:rPr>
          <w:rFonts w:ascii="Tw Cen MT" w:hAnsi="Tw Cen MT" w:cs="Segoe UI"/>
          <w:sz w:val="20"/>
          <w:szCs w:val="20"/>
        </w:rPr>
        <w:t>Supervising the constituency monitors and consolidate monitoring reports from the constituencies;</w:t>
      </w:r>
    </w:p>
    <w:p w:rsidR="00E40642" w:rsidRDefault="00195210">
      <w:pPr>
        <w:jc w:val="both"/>
      </w:pPr>
      <w:r>
        <w:rPr>
          <w:rFonts w:ascii="Tw Cen MT" w:hAnsi="Tw Cen MT" w:cs="Segoe UI"/>
          <w:sz w:val="20"/>
          <w:szCs w:val="20"/>
        </w:rPr>
        <w:t>Preparing monthly reports on election monitoring activities at the Constituency.</w:t>
      </w:r>
    </w:p>
    <w:p w:rsidR="00E40642" w:rsidRDefault="00195210">
      <w:pPr>
        <w:jc w:val="both"/>
      </w:pPr>
      <w:r>
        <w:rPr>
          <w:rFonts w:ascii="Tw Cen MT" w:hAnsi="Tw Cen MT" w:cs="Segoe UI"/>
          <w:sz w:val="20"/>
          <w:szCs w:val="20"/>
        </w:rPr>
        <w:t>Report findings during campaigns and elections including elections outcomes/petitions to the County Monitor;</w:t>
      </w:r>
    </w:p>
    <w:p w:rsidR="00E40642" w:rsidRDefault="00195210">
      <w:pPr>
        <w:jc w:val="both"/>
      </w:pPr>
      <w:r>
        <w:rPr>
          <w:rFonts w:ascii="Tw Cen MT" w:hAnsi="Tw Cen MT" w:cs="Segoe UI"/>
          <w:sz w:val="20"/>
          <w:szCs w:val="20"/>
        </w:rPr>
        <w:t>Sensitize political parties and candidates on the political parties Code of Conduct and other relevant laws.</w:t>
      </w:r>
    </w:p>
    <w:p w:rsidR="00E40642" w:rsidRDefault="00195210">
      <w:pPr>
        <w:jc w:val="both"/>
      </w:pPr>
      <w:r>
        <w:rPr>
          <w:rFonts w:ascii="Tw Cen MT" w:hAnsi="Tw Cen MT" w:cs="Segoe UI"/>
          <w:b/>
          <w:bCs/>
          <w:sz w:val="20"/>
          <w:szCs w:val="20"/>
        </w:rPr>
        <w:t>Lecturer for Marketing/Mass Communication Head of Department</w:t>
      </w:r>
    </w:p>
    <w:p w:rsidR="00E40642" w:rsidRDefault="00195210">
      <w:pPr>
        <w:jc w:val="both"/>
      </w:pPr>
      <w:r>
        <w:rPr>
          <w:rFonts w:ascii="Tw Cen MT" w:hAnsi="Tw Cen MT" w:cs="Segoe UI"/>
          <w:b/>
          <w:bCs/>
          <w:sz w:val="20"/>
          <w:szCs w:val="20"/>
        </w:rPr>
        <w:t xml:space="preserve">Petanns Institute of </w:t>
      </w:r>
      <w:proofErr w:type="gramStart"/>
      <w:r>
        <w:rPr>
          <w:rFonts w:ascii="Tw Cen MT" w:hAnsi="Tw Cen MT" w:cs="Segoe UI"/>
          <w:b/>
          <w:bCs/>
          <w:sz w:val="20"/>
          <w:szCs w:val="20"/>
        </w:rPr>
        <w:t>Business</w:t>
      </w:r>
      <w:r w:rsidR="000B2CF0">
        <w:rPr>
          <w:rFonts w:hAnsi="Tw Cen MT" w:cs="Segoe UI"/>
          <w:b/>
          <w:bCs/>
          <w:sz w:val="20"/>
          <w:szCs w:val="20"/>
        </w:rPr>
        <w:t xml:space="preserve"> </w:t>
      </w:r>
      <w:r>
        <w:rPr>
          <w:rFonts w:ascii="Tw Cen MT" w:hAnsi="Tw Cen MT" w:cs="Segoe UI"/>
          <w:b/>
          <w:bCs/>
          <w:sz w:val="20"/>
          <w:szCs w:val="20"/>
        </w:rPr>
        <w:t>:</w:t>
      </w:r>
      <w:proofErr w:type="gramEnd"/>
      <w:r>
        <w:rPr>
          <w:rFonts w:ascii="Tw Cen MT" w:hAnsi="Tw Cen MT" w:cs="Segoe UI"/>
          <w:b/>
          <w:bCs/>
          <w:sz w:val="20"/>
          <w:szCs w:val="20"/>
        </w:rPr>
        <w:t xml:space="preserve"> April 2016-November 2016</w:t>
      </w:r>
    </w:p>
    <w:p w:rsidR="00E40642" w:rsidRDefault="00195210">
      <w:pPr>
        <w:pBdr>
          <w:bottom w:val="dotted" w:sz="4" w:space="1" w:color="000000"/>
        </w:pBdr>
        <w:jc w:val="both"/>
      </w:pPr>
      <w:r>
        <w:rPr>
          <w:rFonts w:ascii="Tw Cen MT" w:hAnsi="Tw Cen MT" w:cs="Segoe UI"/>
          <w:b/>
          <w:bCs/>
          <w:sz w:val="20"/>
          <w:szCs w:val="20"/>
        </w:rPr>
        <w:t>Duties and Responsibilities</w:t>
      </w:r>
    </w:p>
    <w:p w:rsidR="00E40642" w:rsidRDefault="00195210">
      <w:pPr>
        <w:jc w:val="both"/>
      </w:pPr>
      <w:r>
        <w:rPr>
          <w:rFonts w:ascii="Tw Cen MT" w:hAnsi="Tw Cen MT" w:cs="Segoe UI"/>
          <w:sz w:val="20"/>
          <w:szCs w:val="20"/>
        </w:rPr>
        <w:t>Designed, planned and implemented effective and inclusive teaching and supporting learning activities.</w:t>
      </w:r>
    </w:p>
    <w:p w:rsidR="00E40642" w:rsidRDefault="00195210">
      <w:pPr>
        <w:jc w:val="both"/>
      </w:pPr>
      <w:r>
        <w:rPr>
          <w:rFonts w:ascii="Tw Cen MT" w:hAnsi="Tw Cen MT" w:cs="Segoe UI"/>
          <w:sz w:val="20"/>
          <w:szCs w:val="20"/>
        </w:rPr>
        <w:t>Taught across a range of modules/units or within a subject area using appropriate teaching, learning support and assessment methods and technologies.</w:t>
      </w:r>
    </w:p>
    <w:p w:rsidR="00E40642" w:rsidRDefault="00195210">
      <w:pPr>
        <w:jc w:val="both"/>
      </w:pPr>
      <w:r>
        <w:rPr>
          <w:rFonts w:ascii="Tw Cen MT" w:hAnsi="Tw Cen MT" w:cs="Segoe UI"/>
          <w:sz w:val="20"/>
          <w:szCs w:val="20"/>
        </w:rPr>
        <w:t>Assessed the work and progress of students and provide them with constructive feedback.</w:t>
      </w:r>
    </w:p>
    <w:p w:rsidR="00E40642" w:rsidRDefault="00195210">
      <w:pPr>
        <w:jc w:val="both"/>
      </w:pPr>
      <w:r>
        <w:rPr>
          <w:rFonts w:ascii="Tw Cen MT" w:hAnsi="Tw Cen MT" w:cs="Segoe UI"/>
          <w:sz w:val="20"/>
          <w:szCs w:val="20"/>
        </w:rPr>
        <w:t>Sort ways of improving performance by reflecting on teaching design and delivery, including online delivery and blended learning approaches, and obtaining and analysing feedback.</w:t>
      </w:r>
    </w:p>
    <w:p w:rsidR="00E40642" w:rsidRDefault="00195210">
      <w:pPr>
        <w:jc w:val="both"/>
      </w:pPr>
      <w:r>
        <w:rPr>
          <w:rFonts w:ascii="Tw Cen MT" w:hAnsi="Tw Cen MT" w:cs="Segoe UI"/>
          <w:sz w:val="20"/>
          <w:szCs w:val="20"/>
        </w:rPr>
        <w:t>Developed ideas for improving the learning environment, teaching and/or assessment and feedback methods.</w:t>
      </w:r>
    </w:p>
    <w:p w:rsidR="00E40642" w:rsidRDefault="00195210">
      <w:pPr>
        <w:jc w:val="both"/>
      </w:pPr>
      <w:r>
        <w:rPr>
          <w:rFonts w:ascii="Tw Cen MT" w:hAnsi="Tw Cen MT" w:cs="Segoe UI"/>
          <w:sz w:val="20"/>
          <w:szCs w:val="20"/>
        </w:rPr>
        <w:t>Participated in collaborative research projects as appropriate to the discipline.</w:t>
      </w:r>
    </w:p>
    <w:p w:rsidR="000B2CF0" w:rsidRDefault="000B2CF0">
      <w:pPr>
        <w:jc w:val="both"/>
        <w:rPr>
          <w:rFonts w:ascii="Tw Cen MT" w:hAnsi="Tw Cen MT" w:cs="Segoe UI"/>
          <w:b/>
          <w:bCs/>
          <w:sz w:val="20"/>
          <w:szCs w:val="20"/>
          <w:lang w:val="pl-PL"/>
        </w:rPr>
      </w:pPr>
    </w:p>
    <w:p w:rsidR="000B2CF0" w:rsidRDefault="000B2CF0">
      <w:pPr>
        <w:jc w:val="both"/>
        <w:rPr>
          <w:rFonts w:ascii="Tw Cen MT" w:hAnsi="Tw Cen MT" w:cs="Segoe UI"/>
          <w:b/>
          <w:bCs/>
          <w:sz w:val="20"/>
          <w:szCs w:val="20"/>
          <w:lang w:val="pl-PL"/>
        </w:rPr>
      </w:pPr>
    </w:p>
    <w:p w:rsidR="00E40642" w:rsidRDefault="00195210">
      <w:pPr>
        <w:jc w:val="both"/>
      </w:pPr>
      <w:r>
        <w:rPr>
          <w:rFonts w:ascii="Tw Cen MT" w:hAnsi="Tw Cen MT" w:cs="Segoe UI"/>
          <w:b/>
          <w:bCs/>
          <w:sz w:val="20"/>
          <w:szCs w:val="20"/>
          <w:lang w:val="pl-PL"/>
        </w:rPr>
        <w:lastRenderedPageBreak/>
        <w:t>TV Producer/ Marketer/ Presenter</w:t>
      </w:r>
    </w:p>
    <w:p w:rsidR="00E40642" w:rsidRDefault="00195210">
      <w:pPr>
        <w:jc w:val="both"/>
      </w:pPr>
      <w:r>
        <w:rPr>
          <w:rFonts w:ascii="Tw Cen MT" w:hAnsi="Tw Cen MT" w:cs="Segoe UI"/>
          <w:b/>
          <w:bCs/>
          <w:sz w:val="20"/>
          <w:szCs w:val="20"/>
        </w:rPr>
        <w:t>Utugi TV: January-April 2016</w:t>
      </w:r>
    </w:p>
    <w:p w:rsidR="00E40642" w:rsidRDefault="00195210">
      <w:pPr>
        <w:pBdr>
          <w:bottom w:val="dotted" w:sz="4" w:space="1" w:color="000000"/>
        </w:pBdr>
        <w:jc w:val="both"/>
      </w:pPr>
      <w:r>
        <w:rPr>
          <w:rFonts w:ascii="Tw Cen MT" w:hAnsi="Tw Cen MT" w:cs="Segoe UI"/>
          <w:b/>
          <w:bCs/>
          <w:sz w:val="20"/>
          <w:szCs w:val="20"/>
        </w:rPr>
        <w:t>Duties and Responsibilities</w:t>
      </w:r>
    </w:p>
    <w:p w:rsidR="00E40642" w:rsidRDefault="00195210">
      <w:pPr>
        <w:jc w:val="both"/>
      </w:pPr>
      <w:r>
        <w:rPr>
          <w:rFonts w:ascii="Tw Cen MT" w:hAnsi="Tw Cen MT" w:cs="Segoe UI"/>
          <w:sz w:val="20"/>
          <w:szCs w:val="20"/>
        </w:rPr>
        <w:t>Developed and found new show concepts.</w:t>
      </w:r>
    </w:p>
    <w:p w:rsidR="00E40642" w:rsidRDefault="00195210">
      <w:pPr>
        <w:jc w:val="both"/>
      </w:pPr>
      <w:r>
        <w:rPr>
          <w:rFonts w:ascii="Tw Cen MT" w:hAnsi="Tw Cen MT" w:cs="Segoe UI"/>
          <w:sz w:val="20"/>
          <w:szCs w:val="20"/>
        </w:rPr>
        <w:t xml:space="preserve">Sourced funding to create the shows. </w:t>
      </w:r>
    </w:p>
    <w:p w:rsidR="00E40642" w:rsidRDefault="00195210">
      <w:pPr>
        <w:jc w:val="both"/>
      </w:pPr>
      <w:r>
        <w:rPr>
          <w:rFonts w:ascii="Tw Cen MT" w:hAnsi="Tw Cen MT" w:cs="Segoe UI"/>
          <w:sz w:val="20"/>
          <w:szCs w:val="20"/>
        </w:rPr>
        <w:t>Collaborated with a team to produce the show, including a director, film crew, and talent.</w:t>
      </w:r>
    </w:p>
    <w:p w:rsidR="00E40642" w:rsidRDefault="00195210">
      <w:pPr>
        <w:jc w:val="both"/>
      </w:pPr>
      <w:r>
        <w:rPr>
          <w:rFonts w:ascii="Tw Cen MT" w:hAnsi="Tw Cen MT" w:cs="Segoe UI"/>
          <w:sz w:val="20"/>
          <w:szCs w:val="20"/>
        </w:rPr>
        <w:t xml:space="preserve">Assisted in creating a budget and timeline for the project </w:t>
      </w:r>
    </w:p>
    <w:p w:rsidR="00E40642" w:rsidRDefault="00195210">
      <w:pPr>
        <w:jc w:val="both"/>
      </w:pPr>
      <w:proofErr w:type="gramStart"/>
      <w:r>
        <w:rPr>
          <w:rFonts w:ascii="Tw Cen MT" w:hAnsi="Tw Cen MT" w:cs="Segoe UI"/>
          <w:sz w:val="20"/>
          <w:szCs w:val="20"/>
        </w:rPr>
        <w:t>Assis</w:t>
      </w:r>
      <w:r w:rsidR="00090BCF">
        <w:rPr>
          <w:rFonts w:ascii="Tw Cen MT" w:hAnsi="Tw Cen MT" w:cs="Segoe UI"/>
          <w:sz w:val="20"/>
          <w:szCs w:val="20"/>
        </w:rPr>
        <w:t>ted with writing and editing scripts</w:t>
      </w:r>
      <w:r>
        <w:rPr>
          <w:rFonts w:ascii="Tw Cen MT" w:hAnsi="Tw Cen MT" w:cs="Segoe UI"/>
          <w:sz w:val="20"/>
          <w:szCs w:val="20"/>
        </w:rPr>
        <w:t>.</w:t>
      </w:r>
      <w:proofErr w:type="gramEnd"/>
    </w:p>
    <w:p w:rsidR="00E40642" w:rsidRDefault="00195210">
      <w:pPr>
        <w:jc w:val="both"/>
      </w:pPr>
      <w:proofErr w:type="gramStart"/>
      <w:r>
        <w:rPr>
          <w:rFonts w:ascii="Tw Cen MT" w:hAnsi="Tw Cen MT" w:cs="Segoe UI"/>
          <w:sz w:val="20"/>
          <w:szCs w:val="20"/>
        </w:rPr>
        <w:t>Supervised the entire production process.</w:t>
      </w:r>
      <w:proofErr w:type="gramEnd"/>
    </w:p>
    <w:p w:rsidR="00E40642" w:rsidRDefault="00E40642">
      <w:pPr>
        <w:jc w:val="both"/>
      </w:pPr>
    </w:p>
    <w:p w:rsidR="00E40642" w:rsidRDefault="00195210">
      <w:pPr>
        <w:pBdr>
          <w:top w:val="single" w:sz="18" w:space="1" w:color="D9D9D9" w:shadow="1"/>
          <w:left w:val="single" w:sz="18" w:space="4" w:color="D9D9D9" w:shadow="1"/>
          <w:bottom w:val="single" w:sz="18" w:space="1" w:color="D9D9D9" w:shadow="1"/>
          <w:right w:val="single" w:sz="18" w:space="4" w:color="D9D9D9" w:shadow="1"/>
        </w:pBdr>
        <w:spacing w:after="0"/>
        <w:jc w:val="both"/>
      </w:pPr>
      <w:r>
        <w:rPr>
          <w:rFonts w:ascii="Tw Cen MT" w:hAnsi="Tw Cen MT" w:cs="Segoe UI"/>
          <w:b/>
          <w:bCs/>
          <w:sz w:val="20"/>
          <w:szCs w:val="20"/>
        </w:rPr>
        <w:t>OTHER PAST EXPERIENCES</w:t>
      </w:r>
    </w:p>
    <w:p w:rsidR="00E40642" w:rsidRDefault="00195210">
      <w:pPr>
        <w:jc w:val="both"/>
      </w:pPr>
      <w:r>
        <w:rPr>
          <w:rFonts w:ascii="Tw Cen MT" w:eastAsia="BatangChe" w:hAnsi="Tw Cen MT" w:cs="Segoe UI"/>
          <w:b/>
          <w:bCs/>
          <w:sz w:val="20"/>
          <w:szCs w:val="20"/>
        </w:rPr>
        <w:t xml:space="preserve">Presiding Officer: </w:t>
      </w:r>
      <w:r>
        <w:rPr>
          <w:rFonts w:ascii="Tw Cen MT" w:eastAsia="BatangChe" w:hAnsi="Tw Cen MT" w:cs="Segoe UI"/>
          <w:sz w:val="20"/>
          <w:szCs w:val="20"/>
        </w:rPr>
        <w:t>-(</w:t>
      </w:r>
      <w:r>
        <w:rPr>
          <w:rFonts w:eastAsia="BatangChe" w:hAnsi="Tw Cen MT" w:cs="Segoe UI"/>
          <w:sz w:val="20"/>
          <w:szCs w:val="20"/>
        </w:rPr>
        <w:t xml:space="preserve">Kenya </w:t>
      </w:r>
      <w:r>
        <w:rPr>
          <w:rFonts w:ascii="Tw Cen MT" w:eastAsia="BatangChe" w:hAnsi="Tw Cen MT" w:cs="Segoe UI"/>
          <w:sz w:val="20"/>
          <w:szCs w:val="20"/>
        </w:rPr>
        <w:t>MCA By-election: December 2020-December 2020:</w:t>
      </w:r>
    </w:p>
    <w:p w:rsidR="00E40642" w:rsidRDefault="00195210">
      <w:pPr>
        <w:jc w:val="both"/>
      </w:pPr>
      <w:r>
        <w:rPr>
          <w:rFonts w:ascii="Tw Cen MT" w:eastAsia="BatangChe" w:hAnsi="Tw Cen MT" w:cs="Segoe UI"/>
          <w:b/>
          <w:bCs/>
          <w:sz w:val="20"/>
          <w:szCs w:val="20"/>
        </w:rPr>
        <w:t xml:space="preserve">Enumerator: </w:t>
      </w:r>
      <w:r>
        <w:rPr>
          <w:rFonts w:ascii="Tw Cen MT" w:eastAsia="BatangChe" w:hAnsi="Tw Cen MT" w:cs="Segoe UI"/>
          <w:sz w:val="20"/>
          <w:szCs w:val="20"/>
        </w:rPr>
        <w:t>KNBS (Census)</w:t>
      </w:r>
      <w:r>
        <w:rPr>
          <w:rFonts w:eastAsia="BatangChe" w:hAnsi="Tw Cen MT" w:cs="Segoe UI"/>
          <w:sz w:val="20"/>
          <w:szCs w:val="20"/>
        </w:rPr>
        <w:t>(Kenya)</w:t>
      </w:r>
      <w:r>
        <w:rPr>
          <w:rFonts w:ascii="Tw Cen MT" w:eastAsia="BatangChe" w:hAnsi="Tw Cen MT" w:cs="Segoe UI"/>
          <w:sz w:val="20"/>
          <w:szCs w:val="20"/>
        </w:rPr>
        <w:t>: August 2019-October 2019</w:t>
      </w:r>
    </w:p>
    <w:p w:rsidR="00E40642" w:rsidRDefault="00195210">
      <w:pPr>
        <w:jc w:val="both"/>
      </w:pPr>
      <w:r>
        <w:rPr>
          <w:rFonts w:ascii="Tw Cen MT" w:eastAsia="BatangChe" w:hAnsi="Tw Cen MT" w:cs="Segoe UI"/>
          <w:b/>
          <w:bCs/>
          <w:sz w:val="20"/>
          <w:szCs w:val="20"/>
        </w:rPr>
        <w:t xml:space="preserve">Registration Assistant: </w:t>
      </w:r>
      <w:r>
        <w:rPr>
          <w:rFonts w:ascii="Tw Cen MT" w:eastAsia="BatangChe" w:hAnsi="Tw Cen MT" w:cs="Segoe UI"/>
          <w:sz w:val="20"/>
          <w:szCs w:val="20"/>
        </w:rPr>
        <w:t>NIIMS/Huduma Namba</w:t>
      </w:r>
      <w:r>
        <w:rPr>
          <w:rFonts w:eastAsia="BatangChe" w:hAnsi="Tw Cen MT" w:cs="Segoe UI"/>
          <w:sz w:val="20"/>
          <w:szCs w:val="20"/>
        </w:rPr>
        <w:t>(Kenya)</w:t>
      </w:r>
      <w:r>
        <w:rPr>
          <w:rFonts w:ascii="Tw Cen MT" w:eastAsia="BatangChe" w:hAnsi="Tw Cen MT" w:cs="Segoe UI"/>
          <w:sz w:val="20"/>
          <w:szCs w:val="20"/>
        </w:rPr>
        <w:t>: April 2019-May 2019</w:t>
      </w:r>
    </w:p>
    <w:p w:rsidR="00E40642" w:rsidRDefault="00195210">
      <w:pPr>
        <w:jc w:val="both"/>
      </w:pPr>
      <w:r>
        <w:rPr>
          <w:rFonts w:ascii="Tw Cen MT" w:eastAsia="BatangChe" w:hAnsi="Tw Cen MT" w:cs="Segoe UI"/>
          <w:b/>
          <w:bCs/>
          <w:sz w:val="20"/>
          <w:szCs w:val="20"/>
        </w:rPr>
        <w:t xml:space="preserve">Presiding Officer: </w:t>
      </w:r>
      <w:r>
        <w:rPr>
          <w:rFonts w:ascii="Tw Cen MT" w:eastAsia="BatangChe" w:hAnsi="Tw Cen MT" w:cs="Segoe UI"/>
          <w:sz w:val="20"/>
          <w:szCs w:val="20"/>
        </w:rPr>
        <w:t>National General Elections</w:t>
      </w:r>
      <w:r>
        <w:rPr>
          <w:rFonts w:eastAsia="BatangChe" w:hAnsi="Tw Cen MT" w:cs="Segoe UI"/>
          <w:sz w:val="20"/>
          <w:szCs w:val="20"/>
        </w:rPr>
        <w:t xml:space="preserve"> (Kenya )</w:t>
      </w:r>
      <w:r>
        <w:rPr>
          <w:rFonts w:ascii="Tw Cen MT" w:eastAsia="BatangChe" w:hAnsi="Tw Cen MT" w:cs="Segoe UI"/>
          <w:sz w:val="20"/>
          <w:szCs w:val="20"/>
        </w:rPr>
        <w:t>: July 2017-December 2017</w:t>
      </w:r>
    </w:p>
    <w:p w:rsidR="00E40642" w:rsidRDefault="00195210">
      <w:pPr>
        <w:jc w:val="both"/>
      </w:pPr>
      <w:r>
        <w:rPr>
          <w:rFonts w:ascii="Tw Cen MT" w:eastAsia="BatangChe" w:hAnsi="Tw Cen MT" w:cs="Segoe UI"/>
          <w:b/>
          <w:bCs/>
          <w:sz w:val="20"/>
          <w:szCs w:val="20"/>
        </w:rPr>
        <w:t xml:space="preserve">Media Analyst: </w:t>
      </w:r>
      <w:r>
        <w:rPr>
          <w:rFonts w:ascii="Tw Cen MT" w:eastAsia="BatangChe" w:hAnsi="Tw Cen MT" w:cs="Segoe UI"/>
          <w:sz w:val="20"/>
          <w:szCs w:val="20"/>
        </w:rPr>
        <w:t>Reel forge Media Monitoring</w:t>
      </w:r>
      <w:r>
        <w:rPr>
          <w:rFonts w:eastAsia="BatangChe" w:hAnsi="Tw Cen MT" w:cs="Segoe UI"/>
          <w:sz w:val="20"/>
          <w:szCs w:val="20"/>
        </w:rPr>
        <w:t>(Kenya)</w:t>
      </w:r>
      <w:r>
        <w:rPr>
          <w:rFonts w:ascii="Tw Cen MT" w:eastAsia="BatangChe" w:hAnsi="Tw Cen MT" w:cs="Segoe UI"/>
          <w:sz w:val="20"/>
          <w:szCs w:val="20"/>
        </w:rPr>
        <w:t>: June 2014-May 2015</w:t>
      </w:r>
    </w:p>
    <w:p w:rsidR="00E40642" w:rsidRDefault="00195210">
      <w:pPr>
        <w:jc w:val="both"/>
      </w:pPr>
      <w:r>
        <w:rPr>
          <w:rFonts w:ascii="Tw Cen MT" w:eastAsia="BatangChe" w:hAnsi="Tw Cen MT" w:cs="Segoe UI"/>
          <w:b/>
          <w:bCs/>
          <w:sz w:val="20"/>
          <w:szCs w:val="20"/>
        </w:rPr>
        <w:t xml:space="preserve">Intern: </w:t>
      </w:r>
      <w:r>
        <w:rPr>
          <w:rFonts w:ascii="Tw Cen MT" w:eastAsia="BatangChe" w:hAnsi="Tw Cen MT" w:cs="Segoe UI"/>
          <w:sz w:val="20"/>
          <w:szCs w:val="20"/>
          <w:lang w:val="pl-PL"/>
        </w:rPr>
        <w:t xml:space="preserve">Ministry of Labour </w:t>
      </w:r>
      <w:r>
        <w:rPr>
          <w:rFonts w:eastAsia="BatangChe" w:hAnsi="Tw Cen MT" w:cs="Segoe UI"/>
          <w:sz w:val="20"/>
          <w:szCs w:val="20"/>
        </w:rPr>
        <w:t>,Kenya</w:t>
      </w:r>
      <w:r>
        <w:rPr>
          <w:rFonts w:ascii="Tw Cen MT" w:eastAsia="BatangChe" w:hAnsi="Tw Cen MT" w:cs="Segoe UI"/>
          <w:sz w:val="20"/>
          <w:szCs w:val="20"/>
        </w:rPr>
        <w:t>-I</w:t>
      </w:r>
      <w:r>
        <w:rPr>
          <w:rFonts w:ascii="Tw Cen MT" w:eastAsia="BatangChe" w:hAnsi="Tw Cen MT" w:cs="Segoe UI"/>
          <w:sz w:val="20"/>
          <w:szCs w:val="20"/>
          <w:lang w:val="pl-PL"/>
        </w:rPr>
        <w:t>ntern in Public Relations Department: March 2012-July 2012:</w:t>
      </w:r>
      <w:r>
        <w:rPr>
          <w:rFonts w:ascii="Tw Cen MT" w:eastAsia="BatangChe" w:hAnsi="Tw Cen MT" w:cs="Segoe UI"/>
          <w:b/>
          <w:bCs/>
          <w:sz w:val="20"/>
          <w:szCs w:val="20"/>
          <w:lang w:val="pl-PL"/>
        </w:rPr>
        <w:t xml:space="preserve"> </w:t>
      </w:r>
      <w:r>
        <w:rPr>
          <w:rFonts w:ascii="Tw Cen MT" w:eastAsia="BatangChe" w:hAnsi="Tw Cen MT" w:cs="Segoe UI"/>
          <w:sz w:val="20"/>
          <w:szCs w:val="20"/>
          <w:lang w:val="pl-PL"/>
        </w:rPr>
        <w:t>Prepared daily Press reviews, Press releases, took minutes in meetings, edited ministerial Newsletter, booking media for official functions and Photography).</w:t>
      </w:r>
    </w:p>
    <w:p w:rsidR="00E40642" w:rsidRDefault="00195210">
      <w:pPr>
        <w:jc w:val="both"/>
      </w:pPr>
      <w:r>
        <w:rPr>
          <w:rFonts w:ascii="Tw Cen MT" w:eastAsia="BatangChe" w:hAnsi="Tw Cen MT" w:cs="Segoe UI"/>
          <w:b/>
          <w:bCs/>
          <w:sz w:val="20"/>
          <w:szCs w:val="20"/>
          <w:lang w:val="pl-PL"/>
        </w:rPr>
        <w:t>Intern:</w:t>
      </w:r>
      <w:r>
        <w:rPr>
          <w:rFonts w:ascii="Tw Cen MT" w:eastAsia="BatangChe" w:hAnsi="Tw Cen MT" w:cs="Segoe UI"/>
          <w:sz w:val="20"/>
          <w:szCs w:val="20"/>
          <w:lang w:val="pl-PL"/>
        </w:rPr>
        <w:t>Radiant Pangani Hospital</w:t>
      </w:r>
      <w:r>
        <w:rPr>
          <w:rFonts w:eastAsia="BatangChe" w:hAnsi="Tw Cen MT" w:cs="Segoe UI"/>
          <w:sz w:val="20"/>
          <w:szCs w:val="20"/>
        </w:rPr>
        <w:t>, Kenya</w:t>
      </w:r>
      <w:r>
        <w:rPr>
          <w:rFonts w:ascii="Tw Cen MT" w:eastAsia="BatangChe" w:hAnsi="Tw Cen MT" w:cs="Segoe UI"/>
          <w:sz w:val="20"/>
          <w:szCs w:val="20"/>
          <w:lang w:val="pl-PL"/>
        </w:rPr>
        <w:t>: August 2010-December 2010: Handled the following; Public relations, customer care updating patient’s data system,prepairing typed medical reports for patients, production of Memos and official letters</w:t>
      </w:r>
    </w:p>
    <w:p w:rsidR="00E40642" w:rsidRDefault="00195210">
      <w:pPr>
        <w:jc w:val="both"/>
      </w:pPr>
      <w:r>
        <w:rPr>
          <w:rFonts w:ascii="Tw Cen MT" w:eastAsia="BatangChe" w:hAnsi="Tw Cen MT" w:cs="Segoe UI"/>
          <w:b/>
          <w:bCs/>
          <w:sz w:val="20"/>
          <w:szCs w:val="20"/>
        </w:rPr>
        <w:t xml:space="preserve">News Room Assistant: </w:t>
      </w:r>
      <w:r>
        <w:rPr>
          <w:rFonts w:ascii="Tw Cen MT" w:eastAsia="BatangChe" w:hAnsi="Tw Cen MT" w:cs="Segoe UI"/>
          <w:sz w:val="20"/>
          <w:szCs w:val="20"/>
        </w:rPr>
        <w:t>Milele FM radio</w:t>
      </w:r>
      <w:r>
        <w:rPr>
          <w:rFonts w:eastAsia="BatangChe" w:hAnsi="Tw Cen MT" w:cs="Segoe UI"/>
          <w:sz w:val="20"/>
          <w:szCs w:val="20"/>
        </w:rPr>
        <w:t>(Kenya)</w:t>
      </w:r>
      <w:r>
        <w:rPr>
          <w:rFonts w:ascii="Tw Cen MT" w:eastAsia="BatangChe" w:hAnsi="Tw Cen MT" w:cs="Segoe UI"/>
          <w:sz w:val="20"/>
          <w:szCs w:val="20"/>
        </w:rPr>
        <w:t>: January 2009-April 2009:</w:t>
      </w:r>
      <w:r>
        <w:rPr>
          <w:rFonts w:ascii="Tw Cen MT" w:eastAsia="BatangChe" w:hAnsi="Tw Cen MT" w:cs="Segoe UI"/>
          <w:b/>
          <w:bCs/>
          <w:sz w:val="20"/>
          <w:szCs w:val="20"/>
        </w:rPr>
        <w:t xml:space="preserve"> </w:t>
      </w:r>
      <w:r>
        <w:rPr>
          <w:rFonts w:ascii="Tw Cen MT" w:eastAsia="BatangChe" w:hAnsi="Tw Cen MT" w:cs="Segoe UI"/>
          <w:sz w:val="20"/>
          <w:szCs w:val="20"/>
        </w:rPr>
        <w:t>Handled the following; translations, News -gathering, Interviews, audio recording, editing.</w:t>
      </w:r>
    </w:p>
    <w:p w:rsidR="00E40642" w:rsidRDefault="00E40642">
      <w:pPr>
        <w:jc w:val="both"/>
      </w:pPr>
    </w:p>
    <w:p w:rsidR="00E40642" w:rsidRDefault="00E40642">
      <w:pPr>
        <w:jc w:val="both"/>
      </w:pPr>
    </w:p>
    <w:p w:rsidR="00E40642" w:rsidRDefault="00E40642">
      <w:pPr>
        <w:jc w:val="both"/>
      </w:pPr>
    </w:p>
    <w:p w:rsidR="000B2CF0" w:rsidRDefault="000B2CF0">
      <w:pPr>
        <w:jc w:val="both"/>
      </w:pPr>
    </w:p>
    <w:p w:rsidR="000B2CF0" w:rsidRDefault="000B2CF0">
      <w:pPr>
        <w:jc w:val="both"/>
      </w:pPr>
    </w:p>
    <w:p w:rsidR="000B2CF0" w:rsidRDefault="000B2CF0">
      <w:pPr>
        <w:jc w:val="both"/>
      </w:pPr>
    </w:p>
    <w:p w:rsidR="000B2CF0" w:rsidRDefault="000B2CF0">
      <w:pPr>
        <w:jc w:val="both"/>
      </w:pPr>
    </w:p>
    <w:p w:rsidR="00E40642" w:rsidRDefault="00E40642">
      <w:pPr>
        <w:jc w:val="both"/>
      </w:pPr>
    </w:p>
    <w:p w:rsidR="00E40642" w:rsidRDefault="00E40642">
      <w:pPr>
        <w:jc w:val="both"/>
      </w:pPr>
    </w:p>
    <w:p w:rsidR="00E40642" w:rsidRDefault="00E40642">
      <w:pPr>
        <w:ind w:left="720"/>
        <w:jc w:val="both"/>
      </w:pPr>
    </w:p>
    <w:p w:rsidR="00E40642" w:rsidRDefault="00195210">
      <w:pPr>
        <w:pBdr>
          <w:top w:val="single" w:sz="18" w:space="1" w:color="D9D9D9" w:shadow="1"/>
          <w:left w:val="single" w:sz="18" w:space="4" w:color="D9D9D9" w:shadow="1"/>
          <w:bottom w:val="single" w:sz="18" w:space="1" w:color="D9D9D9" w:shadow="1"/>
          <w:right w:val="single" w:sz="18" w:space="4" w:color="D9D9D9" w:shadow="1"/>
        </w:pBdr>
        <w:spacing w:after="0"/>
        <w:jc w:val="both"/>
      </w:pPr>
      <w:r>
        <w:rPr>
          <w:rFonts w:ascii="Tw Cen MT" w:hAnsi="Tw Cen MT" w:cs="Segoe UI"/>
          <w:b/>
          <w:bCs/>
          <w:sz w:val="20"/>
          <w:szCs w:val="20"/>
        </w:rPr>
        <w:lastRenderedPageBreak/>
        <w:t>REFEREES</w:t>
      </w:r>
    </w:p>
    <w:p w:rsidR="00E40642" w:rsidRDefault="00E40642">
      <w:pPr>
        <w:autoSpaceDE w:val="0"/>
        <w:autoSpaceDN w:val="0"/>
        <w:adjustRightInd w:val="0"/>
        <w:spacing w:after="0"/>
        <w:jc w:val="both"/>
      </w:pPr>
    </w:p>
    <w:p w:rsidR="00E40642" w:rsidRDefault="00195210">
      <w:pPr>
        <w:spacing w:after="0"/>
        <w:jc w:val="both"/>
      </w:pPr>
      <w:bookmarkStart w:id="1" w:name="page3"/>
      <w:bookmarkEnd w:id="1"/>
      <w:r>
        <w:rPr>
          <w:rFonts w:ascii="Tw Cen MT" w:hAnsi="Tw Cen MT" w:cs="Segoe UI"/>
          <w:b/>
          <w:bCs/>
          <w:sz w:val="20"/>
          <w:szCs w:val="20"/>
          <w:lang w:val="pl-PL"/>
        </w:rPr>
        <w:t>Mr. Samuel Gitau</w:t>
      </w:r>
    </w:p>
    <w:p w:rsidR="00E40642" w:rsidRDefault="00195210">
      <w:pPr>
        <w:spacing w:after="0"/>
        <w:jc w:val="both"/>
      </w:pPr>
      <w:r>
        <w:rPr>
          <w:rFonts w:ascii="Tw Cen MT" w:hAnsi="Tw Cen MT" w:cs="Segoe UI"/>
          <w:sz w:val="20"/>
          <w:szCs w:val="20"/>
          <w:lang w:val="pl-PL"/>
        </w:rPr>
        <w:t>Fmr.County Monitor (Murang’a</w:t>
      </w:r>
      <w:r>
        <w:rPr>
          <w:rFonts w:hAnsi="Tw Cen MT" w:cs="Segoe UI"/>
          <w:sz w:val="20"/>
          <w:szCs w:val="20"/>
        </w:rPr>
        <w:t>, Kenya</w:t>
      </w:r>
      <w:r>
        <w:rPr>
          <w:rFonts w:ascii="Tw Cen MT" w:hAnsi="Tw Cen MT" w:cs="Segoe UI"/>
          <w:sz w:val="20"/>
          <w:szCs w:val="20"/>
          <w:lang w:val="pl-PL"/>
        </w:rPr>
        <w:t>), Office of Registrar Of political Parties</w:t>
      </w:r>
    </w:p>
    <w:p w:rsidR="00E40642" w:rsidRDefault="00195210">
      <w:pPr>
        <w:spacing w:after="0"/>
        <w:jc w:val="both"/>
      </w:pPr>
      <w:r>
        <w:rPr>
          <w:rFonts w:ascii="Tw Cen MT" w:hAnsi="Tw Cen MT" w:cs="Segoe UI"/>
          <w:sz w:val="20"/>
          <w:szCs w:val="20"/>
          <w:lang w:val="pl-PL"/>
        </w:rPr>
        <w:t>Cell: +254 726 711663</w:t>
      </w:r>
    </w:p>
    <w:p w:rsidR="00E40642" w:rsidRDefault="00195210">
      <w:pPr>
        <w:spacing w:after="0"/>
        <w:jc w:val="both"/>
      </w:pPr>
      <w:r>
        <w:rPr>
          <w:rFonts w:ascii="Tw Cen MT" w:hAnsi="Tw Cen MT" w:cs="Segoe UI"/>
          <w:sz w:val="20"/>
          <w:szCs w:val="20"/>
          <w:lang w:val="pl-PL"/>
        </w:rPr>
        <w:t xml:space="preserve">Email: </w:t>
      </w:r>
      <w:r>
        <w:rPr>
          <w:rStyle w:val="Hyperlink"/>
          <w:rFonts w:ascii="Tw Cen MT" w:hAnsi="Tw Cen MT" w:cs="Segoe UI"/>
          <w:sz w:val="20"/>
          <w:szCs w:val="20"/>
          <w:lang w:val="pl-PL"/>
        </w:rPr>
        <w:t>salama.gitau@gmail.com</w:t>
      </w:r>
    </w:p>
    <w:p w:rsidR="00E40642" w:rsidRDefault="00E40642">
      <w:pPr>
        <w:spacing w:after="0"/>
        <w:jc w:val="both"/>
      </w:pPr>
    </w:p>
    <w:p w:rsidR="00E40642" w:rsidRDefault="00195210">
      <w:pPr>
        <w:spacing w:after="0"/>
        <w:jc w:val="both"/>
      </w:pPr>
      <w:r>
        <w:rPr>
          <w:rFonts w:ascii="Tw Cen MT" w:hAnsi="Tw Cen MT" w:cs="Segoe UI"/>
          <w:b/>
          <w:bCs/>
          <w:sz w:val="20"/>
          <w:szCs w:val="20"/>
          <w:lang w:val="pl-PL"/>
        </w:rPr>
        <w:t xml:space="preserve">Mr. </w:t>
      </w:r>
      <w:r>
        <w:rPr>
          <w:rFonts w:ascii="Tw Cen MT" w:hAnsi="Tw Cen MT" w:cs="Segoe UI"/>
          <w:b/>
          <w:bCs/>
          <w:sz w:val="20"/>
          <w:szCs w:val="20"/>
          <w:lang w:val="en-GB"/>
        </w:rPr>
        <w:t>Masika Benjamin Barasa.</w:t>
      </w:r>
    </w:p>
    <w:p w:rsidR="00E40642" w:rsidRDefault="00195210">
      <w:pPr>
        <w:spacing w:after="0"/>
        <w:jc w:val="both"/>
      </w:pPr>
      <w:r>
        <w:rPr>
          <w:rFonts w:ascii="Tw Cen MT" w:hAnsi="Tw Cen MT" w:cs="Segoe UI"/>
          <w:sz w:val="20"/>
          <w:szCs w:val="20"/>
          <w:lang w:val="en-GB"/>
        </w:rPr>
        <w:t xml:space="preserve">Asst. County Commissioner - </w:t>
      </w:r>
      <w:r>
        <w:rPr>
          <w:rFonts w:hAnsi="Tw Cen MT" w:cs="Segoe UI"/>
          <w:sz w:val="20"/>
          <w:szCs w:val="20"/>
        </w:rPr>
        <w:t xml:space="preserve">Kenya </w:t>
      </w:r>
    </w:p>
    <w:p w:rsidR="00E40642" w:rsidRDefault="00195210">
      <w:pPr>
        <w:spacing w:after="0"/>
        <w:jc w:val="both"/>
      </w:pPr>
      <w:r>
        <w:rPr>
          <w:rFonts w:ascii="Tw Cen MT" w:hAnsi="Tw Cen MT" w:cs="Segoe UI"/>
          <w:sz w:val="20"/>
          <w:szCs w:val="20"/>
          <w:lang w:val="pl-PL"/>
        </w:rPr>
        <w:t>Cell: +254 7</w:t>
      </w:r>
      <w:r>
        <w:rPr>
          <w:rFonts w:ascii="Tw Cen MT" w:hAnsi="Tw Cen MT" w:cs="Segoe UI"/>
          <w:sz w:val="20"/>
          <w:szCs w:val="20"/>
          <w:lang w:val="en-GB"/>
        </w:rPr>
        <w:t>26 169 061</w:t>
      </w:r>
    </w:p>
    <w:p w:rsidR="00E40642" w:rsidRDefault="00195210">
      <w:pPr>
        <w:spacing w:after="0"/>
        <w:jc w:val="both"/>
      </w:pPr>
      <w:r>
        <w:rPr>
          <w:rFonts w:ascii="Tw Cen MT" w:hAnsi="Tw Cen MT" w:cs="Segoe UI"/>
          <w:sz w:val="20"/>
          <w:szCs w:val="20"/>
          <w:lang w:val="en-GB"/>
        </w:rPr>
        <w:t xml:space="preserve">Email: </w:t>
      </w:r>
      <w:r>
        <w:rPr>
          <w:rStyle w:val="Hyperlink"/>
          <w:rFonts w:ascii="Tw Cen MT" w:hAnsi="Tw Cen MT" w:cs="Segoe UI"/>
          <w:sz w:val="20"/>
          <w:szCs w:val="20"/>
          <w:lang w:val="en-GB"/>
        </w:rPr>
        <w:t>benjaxm@gmail.com</w:t>
      </w:r>
    </w:p>
    <w:p w:rsidR="00E40642" w:rsidRDefault="00E40642">
      <w:pPr>
        <w:spacing w:after="0"/>
        <w:jc w:val="both"/>
      </w:pPr>
    </w:p>
    <w:p w:rsidR="00E40642" w:rsidRDefault="00195210">
      <w:pPr>
        <w:spacing w:after="0"/>
        <w:jc w:val="both"/>
      </w:pPr>
      <w:r>
        <w:rPr>
          <w:rFonts w:ascii="Tw Cen MT" w:hAnsi="Tw Cen MT" w:cs="Segoe UI"/>
          <w:b/>
          <w:bCs/>
          <w:sz w:val="20"/>
          <w:szCs w:val="20"/>
          <w:lang w:val="pl-PL"/>
        </w:rPr>
        <w:t>Mr. John Chere</w:t>
      </w:r>
    </w:p>
    <w:p w:rsidR="00E40642" w:rsidRDefault="00195210">
      <w:pPr>
        <w:spacing w:after="0"/>
        <w:jc w:val="both"/>
      </w:pPr>
      <w:r>
        <w:rPr>
          <w:rFonts w:ascii="Tw Cen MT" w:hAnsi="Tw Cen MT" w:cs="Segoe UI"/>
          <w:sz w:val="20"/>
          <w:szCs w:val="20"/>
          <w:lang w:val="pl-PL"/>
        </w:rPr>
        <w:t>Fmr.Principal,Petanns Institute of Business Studies</w:t>
      </w:r>
    </w:p>
    <w:p w:rsidR="00E40642" w:rsidRDefault="00195210">
      <w:pPr>
        <w:spacing w:after="0"/>
        <w:jc w:val="both"/>
      </w:pPr>
      <w:r>
        <w:rPr>
          <w:rFonts w:ascii="Tw Cen MT" w:hAnsi="Tw Cen MT" w:cs="Segoe UI"/>
          <w:sz w:val="20"/>
          <w:szCs w:val="20"/>
          <w:lang w:val="pl-PL"/>
        </w:rPr>
        <w:t>Cell: +254 723 465 380</w:t>
      </w:r>
    </w:p>
    <w:p w:rsidR="00E40642" w:rsidRDefault="00195210">
      <w:pPr>
        <w:spacing w:after="0"/>
        <w:jc w:val="both"/>
      </w:pPr>
      <w:r>
        <w:rPr>
          <w:rFonts w:ascii="Tw Cen MT" w:hAnsi="Tw Cen MT" w:cs="Segoe UI"/>
          <w:sz w:val="20"/>
          <w:szCs w:val="20"/>
          <w:lang w:val="en-GB"/>
        </w:rPr>
        <w:t xml:space="preserve">Email: </w:t>
      </w:r>
      <w:r>
        <w:rPr>
          <w:rStyle w:val="Hyperlink"/>
          <w:rFonts w:ascii="Tw Cen MT" w:hAnsi="Tw Cen MT" w:cs="Segoe UI"/>
          <w:sz w:val="20"/>
          <w:szCs w:val="20"/>
          <w:lang w:val="en-GB"/>
        </w:rPr>
        <w:t>jmchere@gmail.com</w:t>
      </w:r>
    </w:p>
    <w:p w:rsidR="00E40642" w:rsidRDefault="00E40642">
      <w:pPr>
        <w:spacing w:after="0"/>
        <w:jc w:val="both"/>
      </w:pPr>
    </w:p>
    <w:p w:rsidR="00E40642" w:rsidRDefault="00E40642">
      <w:pPr>
        <w:spacing w:after="0"/>
        <w:jc w:val="both"/>
      </w:pPr>
    </w:p>
    <w:p w:rsidR="00E40642" w:rsidRDefault="00E40642">
      <w:pPr>
        <w:spacing w:after="0"/>
      </w:pPr>
    </w:p>
    <w:p w:rsidR="00E40642" w:rsidRDefault="00E40642"/>
    <w:p w:rsidR="00E40642" w:rsidRDefault="00E40642"/>
    <w:p w:rsidR="00E40642" w:rsidRDefault="00E40642"/>
    <w:p w:rsidR="00E40642" w:rsidRDefault="00E40642">
      <w:pPr>
        <w:rPr>
          <w:rFonts w:ascii="Tw Cen MT" w:hAnsi="Tw Cen MT"/>
          <w:sz w:val="20"/>
          <w:szCs w:val="20"/>
        </w:rPr>
      </w:pPr>
    </w:p>
    <w:sectPr w:rsidR="00E40642">
      <w:footerReference w:type="default" r:id="rId8"/>
      <w:pgSz w:w="11900" w:h="16840"/>
      <w:pgMar w:top="851" w:right="1020" w:bottom="993" w:left="1020" w:header="720" w:footer="0" w:gutter="0"/>
      <w:pgBorders w:offsetFrom="page">
        <w:top w:val="dotted" w:sz="4" w:space="24" w:color="auto"/>
        <w:left w:val="dotted" w:sz="4" w:space="24" w:color="auto"/>
        <w:bottom w:val="dotted" w:sz="4" w:space="24" w:color="auto"/>
        <w:right w:val="dotted" w:sz="4" w:space="24" w:color="auto"/>
      </w:pgBorders>
      <w:cols w:space="720" w:equalWidth="0">
        <w:col w:w="9860"/>
      </w:cols>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943" w:rsidRDefault="00777943">
      <w:pPr>
        <w:spacing w:after="0" w:line="240" w:lineRule="auto"/>
      </w:pPr>
      <w:r>
        <w:separator/>
      </w:r>
    </w:p>
  </w:endnote>
  <w:endnote w:type="continuationSeparator" w:id="0">
    <w:p w:rsidR="00777943" w:rsidRDefault="00777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w Cen MT">
    <w:altName w:val="Tw Cen MT"/>
    <w:panose1 w:val="020B0602020104020603"/>
    <w:charset w:val="00"/>
    <w:family w:val="swiss"/>
    <w:pitch w:val="variable"/>
    <w:sig w:usb0="00000007" w:usb1="00000000" w:usb2="00000000" w:usb3="00000000" w:csb0="00000003" w:csb1="00000000"/>
  </w:font>
  <w:font w:name="Segoe UI">
    <w:altName w:val="Segoe UI"/>
    <w:panose1 w:val="020B0502040204020203"/>
    <w:charset w:val="00"/>
    <w:family w:val="swiss"/>
    <w:pitch w:val="variable"/>
    <w:sig w:usb0="E4002EFF" w:usb1="C000E47F" w:usb2="00000009" w:usb3="00000000" w:csb0="000001FF" w:csb1="00000000"/>
  </w:font>
  <w:font w:name="BatangChe">
    <w:altName w:val="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642" w:rsidRDefault="00195210">
    <w:pPr>
      <w:pStyle w:val="Footer"/>
      <w:jc w:val="center"/>
    </w:pPr>
    <w:r>
      <w:fldChar w:fldCharType="begin"/>
    </w:r>
    <w:r>
      <w:instrText xml:space="preserve"> PAGE   \* MERGEFORMAT </w:instrText>
    </w:r>
    <w:r>
      <w:fldChar w:fldCharType="separate"/>
    </w:r>
    <w:r w:rsidR="00AE3694">
      <w:rPr>
        <w:noProof/>
      </w:rPr>
      <w:t>1</w:t>
    </w:r>
    <w:r>
      <w:fldChar w:fldCharType="end"/>
    </w:r>
  </w:p>
  <w:p w:rsidR="00E40642" w:rsidRDefault="00E406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943" w:rsidRDefault="00777943">
      <w:pPr>
        <w:spacing w:after="0" w:line="240" w:lineRule="auto"/>
      </w:pPr>
      <w:r>
        <w:separator/>
      </w:r>
    </w:p>
  </w:footnote>
  <w:footnote w:type="continuationSeparator" w:id="0">
    <w:p w:rsidR="00777943" w:rsidRDefault="007779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8BE68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E0269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7A4AC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4"/>
    <w:multiLevelType w:val="hybridMultilevel"/>
    <w:tmpl w:val="5D5E5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C3DEC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6"/>
    <w:multiLevelType w:val="hybridMultilevel"/>
    <w:tmpl w:val="F07A0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7"/>
    <w:multiLevelType w:val="hybridMultilevel"/>
    <w:tmpl w:val="50681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8"/>
    <w:multiLevelType w:val="hybridMultilevel"/>
    <w:tmpl w:val="C1B4A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9"/>
    <w:multiLevelType w:val="hybridMultilevel"/>
    <w:tmpl w:val="C444F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A"/>
    <w:multiLevelType w:val="hybridMultilevel"/>
    <w:tmpl w:val="A47A5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B"/>
    <w:multiLevelType w:val="hybridMultilevel"/>
    <w:tmpl w:val="BC7EE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C"/>
    <w:multiLevelType w:val="hybridMultilevel"/>
    <w:tmpl w:val="C4627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D"/>
    <w:multiLevelType w:val="hybridMultilevel"/>
    <w:tmpl w:val="A1188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E"/>
    <w:multiLevelType w:val="hybridMultilevel"/>
    <w:tmpl w:val="76E219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0000000F"/>
    <w:multiLevelType w:val="hybridMultilevel"/>
    <w:tmpl w:val="1C181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10"/>
    <w:multiLevelType w:val="hybridMultilevel"/>
    <w:tmpl w:val="DF2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1"/>
    <w:multiLevelType w:val="hybridMultilevel"/>
    <w:tmpl w:val="12688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2"/>
    <w:multiLevelType w:val="hybridMultilevel"/>
    <w:tmpl w:val="DC704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FDD53B6"/>
    <w:multiLevelType w:val="hybridMultilevel"/>
    <w:tmpl w:val="9CCE1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3"/>
  </w:num>
  <w:num w:numId="4">
    <w:abstractNumId w:val="12"/>
  </w:num>
  <w:num w:numId="5">
    <w:abstractNumId w:val="0"/>
  </w:num>
  <w:num w:numId="6">
    <w:abstractNumId w:val="8"/>
  </w:num>
  <w:num w:numId="7">
    <w:abstractNumId w:val="10"/>
  </w:num>
  <w:num w:numId="8">
    <w:abstractNumId w:val="15"/>
  </w:num>
  <w:num w:numId="9">
    <w:abstractNumId w:val="1"/>
  </w:num>
  <w:num w:numId="10">
    <w:abstractNumId w:val="14"/>
  </w:num>
  <w:num w:numId="11">
    <w:abstractNumId w:val="2"/>
  </w:num>
  <w:num w:numId="12">
    <w:abstractNumId w:val="4"/>
  </w:num>
  <w:num w:numId="13">
    <w:abstractNumId w:val="18"/>
  </w:num>
  <w:num w:numId="14">
    <w:abstractNumId w:val="9"/>
  </w:num>
  <w:num w:numId="15">
    <w:abstractNumId w:val="17"/>
  </w:num>
  <w:num w:numId="16">
    <w:abstractNumId w:val="13"/>
  </w:num>
  <w:num w:numId="17">
    <w:abstractNumId w:val="16"/>
  </w:num>
  <w:num w:numId="18">
    <w:abstractNumId w:val="5"/>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642"/>
    <w:rsid w:val="00090BCF"/>
    <w:rsid w:val="000B2CF0"/>
    <w:rsid w:val="00195210"/>
    <w:rsid w:val="00197F36"/>
    <w:rsid w:val="006C6A6E"/>
    <w:rsid w:val="00777943"/>
    <w:rsid w:val="00AE3694"/>
    <w:rsid w:val="00E40642"/>
    <w:rsid w:val="00F36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680"/>
        <w:tab w:val="right" w:pos="9360"/>
      </w:tabs>
    </w:pPr>
    <w:rPr>
      <w:sz w:val="20"/>
      <w:szCs w:val="20"/>
    </w:rPr>
  </w:style>
  <w:style w:type="character" w:customStyle="1" w:styleId="FooterChar">
    <w:name w:val="Footer Char"/>
    <w:basedOn w:val="DefaultParagraphFont"/>
    <w:link w:val="Footer"/>
    <w:uiPriority w:val="99"/>
    <w:rPr>
      <w:rFonts w:ascii="Calibri" w:eastAsia="Times New Roman" w:hAnsi="Calibri" w:cs="Times New Roman"/>
      <w:sz w:val="20"/>
      <w:szCs w:val="20"/>
    </w:rPr>
  </w:style>
  <w:style w:type="paragraph" w:styleId="NoSpacing">
    <w:name w:val="No Spacing"/>
    <w:uiPriority w:val="1"/>
    <w:qFormat/>
    <w:pPr>
      <w:spacing w:after="0" w:line="240" w:lineRule="auto"/>
    </w:pPr>
    <w:rPr>
      <w:rFonts w:ascii="Times New Roman" w:eastAsia="Times New Roman" w:hAnsi="Times New Roman" w:cs="Times New Roman"/>
      <w:sz w:val="24"/>
      <w:szCs w:val="24"/>
      <w:lang w:val="en-GB"/>
    </w:rPr>
  </w:style>
  <w:style w:type="paragraph" w:styleId="NormalWeb">
    <w:name w:val="Normal (Web)"/>
    <w:basedOn w:val="Normal"/>
    <w:uiPriority w:val="99"/>
    <w:pPr>
      <w:spacing w:before="100" w:beforeAutospacing="1" w:after="100" w:afterAutospacing="1" w:line="240" w:lineRule="auto"/>
    </w:pPr>
    <w:rPr>
      <w:rFonts w:ascii="Times New Roman" w:eastAsia="Calibri" w:hAnsi="Times New Roman"/>
      <w:sz w:val="24"/>
      <w:szCs w:val="24"/>
    </w:rPr>
  </w:style>
  <w:style w:type="character" w:styleId="Hyperlink">
    <w:name w:val="Hyperlink"/>
    <w:uiPriority w:val="99"/>
    <w:rPr>
      <w:color w:val="0000FF"/>
      <w:u w:val="single"/>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680"/>
        <w:tab w:val="right" w:pos="9360"/>
      </w:tabs>
    </w:pPr>
    <w:rPr>
      <w:sz w:val="20"/>
      <w:szCs w:val="20"/>
    </w:rPr>
  </w:style>
  <w:style w:type="character" w:customStyle="1" w:styleId="FooterChar">
    <w:name w:val="Footer Char"/>
    <w:basedOn w:val="DefaultParagraphFont"/>
    <w:link w:val="Footer"/>
    <w:uiPriority w:val="99"/>
    <w:rPr>
      <w:rFonts w:ascii="Calibri" w:eastAsia="Times New Roman" w:hAnsi="Calibri" w:cs="Times New Roman"/>
      <w:sz w:val="20"/>
      <w:szCs w:val="20"/>
    </w:rPr>
  </w:style>
  <w:style w:type="paragraph" w:styleId="NoSpacing">
    <w:name w:val="No Spacing"/>
    <w:uiPriority w:val="1"/>
    <w:qFormat/>
    <w:pPr>
      <w:spacing w:after="0" w:line="240" w:lineRule="auto"/>
    </w:pPr>
    <w:rPr>
      <w:rFonts w:ascii="Times New Roman" w:eastAsia="Times New Roman" w:hAnsi="Times New Roman" w:cs="Times New Roman"/>
      <w:sz w:val="24"/>
      <w:szCs w:val="24"/>
      <w:lang w:val="en-GB"/>
    </w:rPr>
  </w:style>
  <w:style w:type="paragraph" w:styleId="NormalWeb">
    <w:name w:val="Normal (Web)"/>
    <w:basedOn w:val="Normal"/>
    <w:uiPriority w:val="99"/>
    <w:pPr>
      <w:spacing w:before="100" w:beforeAutospacing="1" w:after="100" w:afterAutospacing="1" w:line="240" w:lineRule="auto"/>
    </w:pPr>
    <w:rPr>
      <w:rFonts w:ascii="Times New Roman" w:eastAsia="Calibri" w:hAnsi="Times New Roman"/>
      <w:sz w:val="24"/>
      <w:szCs w:val="24"/>
    </w:rPr>
  </w:style>
  <w:style w:type="character" w:styleId="Hyperlink">
    <w:name w:val="Hyperlink"/>
    <w:uiPriority w:val="99"/>
    <w:rPr>
      <w:color w:val="0000FF"/>
      <w:u w:val="single"/>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969</Words>
  <Characters>5526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dc:creator>
  <cp:lastModifiedBy>legend</cp:lastModifiedBy>
  <cp:revision>2</cp:revision>
  <cp:lastPrinted>2024-04-11T07:53:00Z</cp:lastPrinted>
  <dcterms:created xsi:type="dcterms:W3CDTF">2025-07-28T07:21:00Z</dcterms:created>
  <dcterms:modified xsi:type="dcterms:W3CDTF">2025-07-28T07:21:00Z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f08a52486ce44322aeb4b4c1e695c975</vt:lpwstr>
  </property>
</Properties>
</file>