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0197" w:rsidRDefault="00B30197" w:rsidP="004E27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90"/>
        <w:rPr>
          <w:rFonts w:ascii="Arial" w:eastAsia="Arial" w:hAnsi="Arial" w:cs="Arial"/>
          <w:color w:val="000000"/>
        </w:rPr>
      </w:pPr>
    </w:p>
    <w:tbl>
      <w:tblPr>
        <w:tblStyle w:val="a"/>
        <w:tblW w:w="12157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16"/>
        <w:gridCol w:w="8341"/>
      </w:tblGrid>
      <w:tr w:rsidR="00B30197" w:rsidTr="009F7AB5">
        <w:trPr>
          <w:trHeight w:val="25200"/>
        </w:trPr>
        <w:tc>
          <w:tcPr>
            <w:tcW w:w="3816" w:type="dxa"/>
            <w:tcBorders>
              <w:bottom w:val="nil"/>
            </w:tcBorders>
            <w:shd w:val="clear" w:color="auto" w:fill="1F497D"/>
          </w:tcPr>
          <w:p w:rsidR="00B30197" w:rsidRDefault="002060E9" w:rsidP="009F7AB5">
            <w:pPr>
              <w:ind w:hanging="108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lastRenderedPageBreak/>
              <w:t xml:space="preserve">  </w:t>
            </w:r>
            <w:r w:rsidR="005411DB">
              <w:rPr>
                <w:color w:val="FFFFFF"/>
                <w:sz w:val="36"/>
                <w:szCs w:val="36"/>
              </w:rPr>
              <w:t>KEVIN SIKUKU LUTUKAYI</w:t>
            </w:r>
          </w:p>
          <w:p w:rsidR="00B30197" w:rsidRDefault="002060E9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  MEDICAL LABORATORY TECHNOLOGIST</w:t>
            </w:r>
          </w:p>
          <w:p w:rsidR="00B30197" w:rsidRDefault="002060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PERSONAL INFO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GENDER: MALE</w:t>
            </w:r>
          </w:p>
          <w:p w:rsidR="00B30197" w:rsidRDefault="005411D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MARITAL STATUS: MARRIED</w:t>
            </w:r>
          </w:p>
          <w:p w:rsidR="00B30197" w:rsidRDefault="000A61EF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D.O.B: 25</w:t>
            </w:r>
            <w:r w:rsidR="005411D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/12/1996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NATIONALITY: KENYAN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RELIGION: CHRISTIAN</w:t>
            </w:r>
            <w:r w:rsidR="000A61EF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[BORN AGAIN]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LANGUAGES: English and Kiswahili written and  spoken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EMAIL</w:t>
            </w:r>
            <w:r w:rsidRPr="000A61EF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</w:rPr>
              <w:t xml:space="preserve">: </w:t>
            </w:r>
            <w:r w:rsidR="000A61EF" w:rsidRPr="00EE1C37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</w:rPr>
              <w:t>augukevilejds@yahoo.com</w:t>
            </w:r>
          </w:p>
          <w:p w:rsidR="00B30197" w:rsidRDefault="000A61EF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PHONE NO: +254731639331</w:t>
            </w: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2060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OBJECTIVE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To indulge in a facility that assist in the provision of     comprehensive healthcare to the community which also  creates a culture of self-worth and safeguarding the  wellbeing of patients</w:t>
            </w: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2060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SKILLS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Clinical assays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Clinical microbiology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Lab equipment calibration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Test result validity verification</w:t>
            </w:r>
          </w:p>
          <w:p w:rsidR="00B30197" w:rsidRDefault="002060E9">
            <w:pPr>
              <w:spacing w:after="0"/>
              <w:ind w:left="18" w:firstLine="18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Lab testing and reporting 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Quality control</w:t>
            </w:r>
          </w:p>
          <w:p w:rsidR="00B30197" w:rsidRPr="000A61EF" w:rsidRDefault="00B30197" w:rsidP="000A61EF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2060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MEMBERSHIP AFFILIATION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REGISTERED UNDER </w:t>
            </w:r>
            <w:r w:rsidR="00F91D9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KENYA </w:t>
            </w:r>
            <w:r w:rsidR="00F91D9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MEDICAL    LABORATORY </w:t>
            </w:r>
            <w:r w:rsidR="00F91D9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TECHNICIAN </w:t>
            </w:r>
            <w:r w:rsidR="00F91D9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AND  TECHNOLOGIST</w:t>
            </w:r>
            <w:r w:rsidR="00F91D9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BOARD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REG</w:t>
            </w:r>
            <w:r w:rsidR="00F91D9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NO:</w:t>
            </w:r>
            <w:r w:rsidR="000A61EF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A013889</w:t>
            </w: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B30197" w:rsidRDefault="002060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REFERESS</w:t>
            </w:r>
          </w:p>
          <w:p w:rsidR="00B30197" w:rsidRDefault="000A61EF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 KIRIMI</w:t>
            </w:r>
            <w:r w:rsidR="00254657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 RITAA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 </w:t>
            </w:r>
            <w:r w:rsidR="000A61EF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Head of department K.M.T.C- Embu 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Campus</w:t>
            </w:r>
          </w:p>
          <w:p w:rsidR="00EE1C3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+2547</w:t>
            </w:r>
            <w:r w:rsidR="00896502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21367980</w:t>
            </w:r>
          </w:p>
          <w:p w:rsidR="00B30197" w:rsidRPr="00896502" w:rsidRDefault="00896502">
            <w:pPr>
              <w:spacing w:after="0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</w:rPr>
            </w:pPr>
            <w:r w:rsidRPr="00896502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 xml:space="preserve">   </w:t>
            </w:r>
            <w:r w:rsidRPr="00896502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u w:val="single"/>
              </w:rPr>
              <w:t>kirimiritaa@gmail.com</w:t>
            </w: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88488E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JOSHUA  MUTIRIA</w:t>
            </w:r>
          </w:p>
          <w:p w:rsidR="00B30197" w:rsidRDefault="0088488E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Blood transfusion</w:t>
            </w:r>
            <w:r w:rsidR="002060E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teacher</w:t>
            </w:r>
          </w:p>
          <w:p w:rsidR="00B30197" w:rsidRDefault="0025465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+254712351882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t xml:space="preserve"> </w:t>
            </w:r>
            <w:r w:rsidR="00EE1C37" w:rsidRPr="00EE1C3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jmutiria@kmtc.ac.ke</w:t>
            </w: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EE1C3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ROY WASWA</w:t>
            </w:r>
          </w:p>
          <w:p w:rsidR="00B30197" w:rsidRDefault="00EE1C3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Administrator-Star General</w:t>
            </w:r>
            <w:r w:rsidR="002060E9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Health Services</w:t>
            </w:r>
          </w:p>
          <w:p w:rsidR="00B30197" w:rsidRDefault="00896502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+254711911862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t xml:space="preserve"> </w:t>
            </w:r>
            <w:r w:rsidR="00EE1C37" w:rsidRPr="00EE1C3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waswa</w:t>
            </w:r>
            <w:r w:rsidR="0089650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roy</w:t>
            </w:r>
            <w:r w:rsidR="00EE1C37" w:rsidRPr="00EE1C3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@gmail.com</w:t>
            </w: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2060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PROFICIENCIES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Team player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Problem solving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 Client service</w:t>
            </w: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197" w:rsidRDefault="00B301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1" w:type="dxa"/>
            <w:tcBorders>
              <w:bottom w:val="nil"/>
            </w:tcBorders>
            <w:shd w:val="clear" w:color="auto" w:fill="FFFFFF"/>
          </w:tcPr>
          <w:p w:rsidR="00B30197" w:rsidRDefault="00B301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0197" w:rsidRDefault="002060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EDUCATIONAL BACKGROUND</w:t>
            </w:r>
          </w:p>
          <w:p w:rsidR="00B30197" w:rsidRPr="00605742" w:rsidRDefault="00254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  <w:r w:rsidR="002060E9"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Diploma in Medical laboratory Sciences at Kenya Medical Training College-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Embu</w:t>
            </w:r>
            <w:r w:rsidR="002060E9"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Campus</w:t>
            </w:r>
          </w:p>
          <w:p w:rsidR="00B30197" w:rsidRPr="00605742" w:rsidRDefault="00254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</w:t>
            </w:r>
            <w:r w:rsidR="002060E9"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Kenya Certificate of Secondary Education – St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Patrick’s  Netima</w:t>
            </w:r>
            <w:r w:rsidR="002060E9"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High School</w:t>
            </w:r>
          </w:p>
          <w:p w:rsidR="00B30197" w:rsidRPr="00605742" w:rsidRDefault="002546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  <w:r w:rsidR="002060E9"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Kenya Certificate of Primary Education-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St. Monica Mungeti</w:t>
            </w:r>
            <w:r w:rsidR="002060E9"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Primary School</w:t>
            </w:r>
          </w:p>
          <w:p w:rsidR="00B30197" w:rsidRPr="00605742" w:rsidRDefault="00B30197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B30197" w:rsidRPr="00605742" w:rsidRDefault="002060E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0574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WORKING EXPERINCE</w:t>
            </w:r>
          </w:p>
          <w:p w:rsidR="00B30197" w:rsidRPr="00605742" w:rsidRDefault="00F858B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November 2020</w:t>
            </w:r>
            <w:r w:rsidR="002060E9" w:rsidRPr="0060574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to Date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Star General Medical Centre</w:t>
            </w:r>
          </w:p>
          <w:p w:rsidR="00B30197" w:rsidRPr="00605742" w:rsidRDefault="002060E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0574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Key responsibilities:</w:t>
            </w:r>
          </w:p>
          <w:p w:rsidR="00B30197" w:rsidRPr="00605742" w:rsidRDefault="002060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Executed and analyzed test in areas including Chemistry, Hematology, Urinalysis, Serology, Histology and Bacteriology to aid physicians in diagnosing and treatment.</w:t>
            </w:r>
          </w:p>
          <w:p w:rsidR="004E2708" w:rsidRPr="00605742" w:rsidRDefault="002060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Ensured test-result validity before recording/reporting results</w:t>
            </w:r>
            <w:r w:rsidR="004E2708"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earning a meticulous attention to</w:t>
            </w:r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B30197" w:rsidRPr="00605742" w:rsidRDefault="002060E9" w:rsidP="004E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detail</w:t>
            </w:r>
            <w:proofErr w:type="gramEnd"/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4E2708" w:rsidRPr="00605742" w:rsidRDefault="002060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Consistently commended for the timely high quality comple</w:t>
            </w:r>
            <w:r w:rsidR="004E2708"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tion of both routine and special</w:t>
            </w:r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B30197" w:rsidRPr="00605742" w:rsidRDefault="002060E9" w:rsidP="004E2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laboratory</w:t>
            </w:r>
            <w:proofErr w:type="gramEnd"/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assays of patients specimens including blood. Body fluids, skin scrapings and surgical specimens.</w:t>
            </w:r>
          </w:p>
          <w:p w:rsidR="00B30197" w:rsidRPr="00605742" w:rsidRDefault="002060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057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Demonstrated the ability to communicate test results effectively with physicians, pathologists and nursing staff as a member of interdisciplinary team focused on providing exemplary quality care.</w:t>
            </w:r>
          </w:p>
          <w:p w:rsidR="00B30197" w:rsidRDefault="00F858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March 2020 to September 2020 Cloud Medical Centre Laboratory</w:t>
            </w:r>
          </w:p>
          <w:p w:rsidR="00F858B2" w:rsidRPr="00F858B2" w:rsidRDefault="00F858B2" w:rsidP="00F858B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58B2">
              <w:rPr>
                <w:rFonts w:ascii="Times New Roman" w:hAnsi="Times New Roman" w:cs="Times New Roman"/>
                <w:sz w:val="18"/>
                <w:szCs w:val="18"/>
              </w:rPr>
              <w:t>Performed diagnostic testing and demonstrated a solid understanding of scientific theories and techniques of procedures performed</w:t>
            </w:r>
          </w:p>
          <w:p w:rsidR="00B30197" w:rsidRPr="00605742" w:rsidRDefault="00B301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30197" w:rsidRPr="00605742" w:rsidRDefault="00D3119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March 2019 to May 2019 </w:t>
            </w:r>
            <w:r w:rsidR="00291C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Coast Provincial General Hospital Laboratory; Internship</w:t>
            </w:r>
          </w:p>
          <w:p w:rsidR="00B30197" w:rsidRDefault="002060E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0574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Key responsibilities:</w:t>
            </w:r>
          </w:p>
          <w:p w:rsidR="00F858B2" w:rsidRPr="00605742" w:rsidRDefault="00F858B2" w:rsidP="00F858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Prepared and submitted reports of work and work results and outcomes. Participated in meetings </w:t>
            </w:r>
          </w:p>
          <w:p w:rsidR="00F858B2" w:rsidRPr="00605742" w:rsidRDefault="00F858B2" w:rsidP="00F858B2">
            <w:pPr>
              <w:pStyle w:val="ListParagraph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presentations related to assigned duties and/or work performed.</w:t>
            </w:r>
          </w:p>
          <w:p w:rsidR="00F858B2" w:rsidRPr="00605742" w:rsidRDefault="00F858B2" w:rsidP="00F858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Performed other duties as assigned or directed to ensure the smooth operation of the department </w:t>
            </w:r>
          </w:p>
          <w:p w:rsidR="00F858B2" w:rsidRPr="00F858B2" w:rsidRDefault="00F858B2" w:rsidP="00F858B2">
            <w:pPr>
              <w:pStyle w:val="ListParagraph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gramEnd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work area.</w:t>
            </w:r>
          </w:p>
          <w:p w:rsidR="00F91D9B" w:rsidRPr="00605742" w:rsidRDefault="00F91D9B" w:rsidP="00F91D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Maintaining detailed and thorough documentation on all testing and corresponding results.</w:t>
            </w:r>
          </w:p>
          <w:p w:rsidR="00F91D9B" w:rsidRPr="00605742" w:rsidRDefault="00F91D9B" w:rsidP="00F91D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Facilitating the daily functions of healthy operating lab including-team collaboration and cross</w:t>
            </w:r>
          </w:p>
          <w:p w:rsidR="00F91D9B" w:rsidRPr="00605742" w:rsidRDefault="00F91D9B" w:rsidP="00F91D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departmental</w:t>
            </w:r>
            <w:proofErr w:type="gramEnd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communication to drive superior laboratory success.</w:t>
            </w:r>
          </w:p>
          <w:p w:rsidR="00F91D9B" w:rsidRPr="00605742" w:rsidRDefault="00F91D9B" w:rsidP="00F91D9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Demonstrating a consistently solid work ethic and sense of personal responsibility throughout my</w:t>
            </w:r>
          </w:p>
          <w:p w:rsidR="00F91D9B" w:rsidRPr="00605742" w:rsidRDefault="00F91D9B" w:rsidP="00F91D9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educational</w:t>
            </w:r>
            <w:proofErr w:type="gramEnd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and professional tenure.</w:t>
            </w:r>
          </w:p>
          <w:p w:rsidR="00B30197" w:rsidRPr="00605742" w:rsidRDefault="00B3019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F91D9B" w:rsidRPr="00605742" w:rsidRDefault="00F91D9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5B4850" w:rsidRPr="00605742" w:rsidRDefault="00D3119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May 2018 to July 2018 Kisii Level 6 Teaching and Referral</w:t>
            </w:r>
            <w:r w:rsidR="005B4850" w:rsidRPr="0060574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Hospital; Internship</w:t>
            </w:r>
          </w:p>
          <w:p w:rsidR="005B4850" w:rsidRPr="00605742" w:rsidRDefault="005B485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0574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Key responsibilities:</w:t>
            </w:r>
          </w:p>
          <w:p w:rsidR="004E2708" w:rsidRPr="00605742" w:rsidRDefault="005B4850" w:rsidP="00D606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Prepared and submitted reports of work</w:t>
            </w:r>
            <w:r w:rsidR="004E2708"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and work results and outcomes. Participated</w:t>
            </w: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in meetings </w:t>
            </w:r>
          </w:p>
          <w:p w:rsidR="005B4850" w:rsidRPr="00605742" w:rsidRDefault="005B4850" w:rsidP="004E2708">
            <w:pPr>
              <w:pStyle w:val="ListParagraph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gramEnd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presentations related to assigned duties and/or work performed.</w:t>
            </w:r>
          </w:p>
          <w:p w:rsidR="004E2708" w:rsidRPr="00605742" w:rsidRDefault="005B4850" w:rsidP="00D606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Performed other duties as assigned or directed to ensure the smooth operation of the department </w:t>
            </w:r>
          </w:p>
          <w:p w:rsidR="005B4850" w:rsidRPr="00605742" w:rsidRDefault="005B4850" w:rsidP="004E2708">
            <w:pPr>
              <w:pStyle w:val="ListParagraph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gramEnd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work area.</w:t>
            </w:r>
          </w:p>
          <w:p w:rsidR="005B4850" w:rsidRPr="00605742" w:rsidRDefault="005B4850" w:rsidP="00D606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Created and maintained laboratory and office documents including Standard Operating </w:t>
            </w:r>
            <w:r w:rsidR="002060E9" w:rsidRPr="00605742">
              <w:rPr>
                <w:rFonts w:ascii="Times New Roman" w:hAnsi="Times New Roman" w:cs="Times New Roman"/>
                <w:sz w:val="18"/>
                <w:szCs w:val="18"/>
              </w:rPr>
              <w:t>Procedures (</w:t>
            </w: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SOPs)</w:t>
            </w:r>
            <w:r w:rsidR="00D60663" w:rsidRPr="00605742">
              <w:rPr>
                <w:rFonts w:ascii="Times New Roman" w:hAnsi="Times New Roman" w:cs="Times New Roman"/>
                <w:sz w:val="18"/>
                <w:szCs w:val="18"/>
              </w:rPr>
              <w:t>, logs for equipment use and supply purchase.</w:t>
            </w:r>
          </w:p>
          <w:p w:rsidR="00D60663" w:rsidRPr="00605742" w:rsidRDefault="00D60663" w:rsidP="00D606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Accurately read, interpret and record results of laboratory tests.</w:t>
            </w:r>
          </w:p>
          <w:p w:rsidR="004E2708" w:rsidRPr="00605742" w:rsidRDefault="00D60663" w:rsidP="00D606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Analyzed human blood relating to the field of Transfusion Medicine to provide adequate blood</w:t>
            </w:r>
          </w:p>
          <w:p w:rsidR="00D60663" w:rsidRPr="00605742" w:rsidRDefault="00D60663" w:rsidP="004E2708">
            <w:pPr>
              <w:pStyle w:val="ListParagraph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supply</w:t>
            </w:r>
            <w:proofErr w:type="gramEnd"/>
            <w:r w:rsidRPr="00605742">
              <w:rPr>
                <w:rFonts w:ascii="Times New Roman" w:hAnsi="Times New Roman" w:cs="Times New Roman"/>
                <w:sz w:val="18"/>
                <w:szCs w:val="18"/>
              </w:rPr>
              <w:t xml:space="preserve"> to the community and to aid in the diagnosis of certain disease states.</w:t>
            </w:r>
          </w:p>
          <w:p w:rsidR="00D60663" w:rsidRPr="00605742" w:rsidRDefault="00D60663" w:rsidP="00D6066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Performed phlebotomy and capillary sticks on patients to obtain proper samples for analysis.</w:t>
            </w:r>
          </w:p>
          <w:p w:rsidR="00D60663" w:rsidRPr="00605742" w:rsidRDefault="00D60663" w:rsidP="00D60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663" w:rsidRPr="00605742" w:rsidRDefault="00D3119C" w:rsidP="00D606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March 2017</w:t>
            </w:r>
            <w:r w:rsidR="003445B4" w:rsidRPr="00605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February 2020 Embu Level 5 Teaching and </w:t>
            </w:r>
            <w:r w:rsidR="003445B4" w:rsidRPr="006057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Referral Hospital;</w:t>
            </w:r>
          </w:p>
          <w:p w:rsidR="003445B4" w:rsidRPr="00605742" w:rsidRDefault="00D3119C" w:rsidP="00D606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Clinical attachment:</w:t>
            </w:r>
          </w:p>
          <w:p w:rsidR="003445B4" w:rsidRPr="00605742" w:rsidRDefault="003445B4" w:rsidP="00F3572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b/>
                <w:sz w:val="18"/>
                <w:szCs w:val="18"/>
              </w:rPr>
              <w:t>Key responsibilities:</w:t>
            </w:r>
          </w:p>
          <w:p w:rsidR="00F3572C" w:rsidRPr="00605742" w:rsidRDefault="00F3572C" w:rsidP="00206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Performed diagnostic testing and demonstrated a solid understanding of scientific theories and techniques of procedures performed.</w:t>
            </w:r>
          </w:p>
          <w:p w:rsidR="002060E9" w:rsidRPr="00605742" w:rsidRDefault="002060E9" w:rsidP="00206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5742">
              <w:rPr>
                <w:rFonts w:ascii="Times New Roman" w:hAnsi="Times New Roman" w:cs="Times New Roman"/>
                <w:sz w:val="18"/>
                <w:szCs w:val="18"/>
              </w:rPr>
              <w:t>Acted as a “go to” person, informational resource and subject matter expert for other staff, troubleshooting machine and other problems based on in-depth knowledge.</w:t>
            </w:r>
          </w:p>
          <w:p w:rsidR="00F3572C" w:rsidRPr="002060E9" w:rsidRDefault="00F3572C" w:rsidP="00D606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3572C" w:rsidRPr="00F3572C" w:rsidRDefault="00F3572C" w:rsidP="00D6066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45B4" w:rsidRPr="003445B4" w:rsidRDefault="003445B4" w:rsidP="00D606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663" w:rsidRDefault="00D60663" w:rsidP="00D606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663" w:rsidRDefault="00D60663" w:rsidP="00D60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663" w:rsidRPr="00D60663" w:rsidRDefault="00D60663" w:rsidP="00D606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663" w:rsidRDefault="00D60663" w:rsidP="005B48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50" w:rsidRDefault="005B4850" w:rsidP="005B48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850" w:rsidRPr="005B4850" w:rsidRDefault="005B4850" w:rsidP="005B48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8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30197" w:rsidRPr="00F91D9B" w:rsidRDefault="00B3019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30197" w:rsidRDefault="00B30197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B30197" w:rsidRDefault="00B301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30197" w:rsidRDefault="00B30197">
            <w:pPr>
              <w:ind w:right="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30197" w:rsidRDefault="00B301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30197" w:rsidRDefault="00B3019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30197" w:rsidRDefault="00B30197">
            <w:pPr>
              <w:spacing w:after="0"/>
              <w:rPr>
                <w:b/>
                <w:color w:val="000000"/>
                <w:sz w:val="16"/>
                <w:szCs w:val="16"/>
              </w:rPr>
            </w:pPr>
          </w:p>
          <w:p w:rsidR="00B30197" w:rsidRDefault="00B30197">
            <w:pPr>
              <w:rPr>
                <w:color w:val="FFFFFF"/>
                <w:sz w:val="16"/>
                <w:szCs w:val="16"/>
              </w:rPr>
            </w:pPr>
          </w:p>
          <w:p w:rsidR="00B30197" w:rsidRDefault="00B30197">
            <w:pPr>
              <w:rPr>
                <w:color w:val="FFFFFF"/>
                <w:sz w:val="40"/>
                <w:szCs w:val="40"/>
              </w:rPr>
            </w:pPr>
          </w:p>
        </w:tc>
      </w:tr>
      <w:tr w:rsidR="00B30197" w:rsidTr="009F7AB5">
        <w:trPr>
          <w:trHeight w:val="15800"/>
        </w:trPr>
        <w:tc>
          <w:tcPr>
            <w:tcW w:w="3816" w:type="dxa"/>
            <w:tcBorders>
              <w:top w:val="nil"/>
            </w:tcBorders>
            <w:shd w:val="clear" w:color="auto" w:fill="4F81BD"/>
          </w:tcPr>
          <w:p w:rsidR="00B30197" w:rsidRDefault="00B30197">
            <w:pPr>
              <w:rPr>
                <w:color w:val="FFFFFF"/>
                <w:sz w:val="40"/>
                <w:szCs w:val="40"/>
              </w:rPr>
            </w:pPr>
          </w:p>
        </w:tc>
        <w:tc>
          <w:tcPr>
            <w:tcW w:w="8341" w:type="dxa"/>
            <w:tcBorders>
              <w:top w:val="nil"/>
            </w:tcBorders>
            <w:shd w:val="clear" w:color="auto" w:fill="4F81BD"/>
          </w:tcPr>
          <w:p w:rsidR="00B30197" w:rsidRDefault="00B30197">
            <w:pPr>
              <w:rPr>
                <w:color w:val="FFFFFF"/>
                <w:sz w:val="40"/>
                <w:szCs w:val="40"/>
              </w:rPr>
            </w:pPr>
          </w:p>
        </w:tc>
      </w:tr>
      <w:tr w:rsidR="00B30197" w:rsidTr="009F7AB5">
        <w:trPr>
          <w:trHeight w:val="15800"/>
        </w:trPr>
        <w:tc>
          <w:tcPr>
            <w:tcW w:w="3816" w:type="dxa"/>
            <w:shd w:val="clear" w:color="auto" w:fill="1F497D"/>
          </w:tcPr>
          <w:p w:rsidR="00B30197" w:rsidRDefault="00B30197">
            <w:pPr>
              <w:rPr>
                <w:color w:val="FFFFFF"/>
                <w:sz w:val="40"/>
                <w:szCs w:val="40"/>
              </w:rPr>
            </w:pPr>
          </w:p>
        </w:tc>
        <w:tc>
          <w:tcPr>
            <w:tcW w:w="8341" w:type="dxa"/>
            <w:shd w:val="clear" w:color="auto" w:fill="1F497D"/>
          </w:tcPr>
          <w:p w:rsidR="00B30197" w:rsidRDefault="00B30197">
            <w:pPr>
              <w:rPr>
                <w:color w:val="FFFFFF"/>
                <w:sz w:val="40"/>
                <w:szCs w:val="40"/>
              </w:rPr>
            </w:pPr>
          </w:p>
        </w:tc>
      </w:tr>
      <w:tr w:rsidR="00B30197" w:rsidTr="009F7AB5">
        <w:trPr>
          <w:trHeight w:val="15800"/>
        </w:trPr>
        <w:tc>
          <w:tcPr>
            <w:tcW w:w="3816" w:type="dxa"/>
            <w:shd w:val="clear" w:color="auto" w:fill="1F497D"/>
          </w:tcPr>
          <w:p w:rsidR="00B30197" w:rsidRDefault="00B30197">
            <w:pPr>
              <w:rPr>
                <w:color w:val="FFFFFF"/>
                <w:sz w:val="40"/>
                <w:szCs w:val="40"/>
              </w:rPr>
            </w:pPr>
          </w:p>
        </w:tc>
        <w:tc>
          <w:tcPr>
            <w:tcW w:w="8341" w:type="dxa"/>
            <w:shd w:val="clear" w:color="auto" w:fill="1F497D"/>
          </w:tcPr>
          <w:p w:rsidR="00B30197" w:rsidRDefault="00B30197">
            <w:pPr>
              <w:rPr>
                <w:color w:val="FFFFFF"/>
                <w:sz w:val="40"/>
                <w:szCs w:val="40"/>
              </w:rPr>
            </w:pPr>
          </w:p>
        </w:tc>
      </w:tr>
      <w:tr w:rsidR="00B30197" w:rsidTr="009F7AB5">
        <w:trPr>
          <w:trHeight w:val="15800"/>
        </w:trPr>
        <w:tc>
          <w:tcPr>
            <w:tcW w:w="3816" w:type="dxa"/>
            <w:shd w:val="clear" w:color="auto" w:fill="1F497D"/>
          </w:tcPr>
          <w:p w:rsidR="00B30197" w:rsidRDefault="00B30197">
            <w:pPr>
              <w:rPr>
                <w:color w:val="FFFFFF"/>
                <w:sz w:val="40"/>
                <w:szCs w:val="40"/>
              </w:rPr>
            </w:pPr>
          </w:p>
        </w:tc>
        <w:tc>
          <w:tcPr>
            <w:tcW w:w="8341" w:type="dxa"/>
            <w:shd w:val="clear" w:color="auto" w:fill="1F497D"/>
          </w:tcPr>
          <w:p w:rsidR="00B30197" w:rsidRDefault="00B30197">
            <w:pPr>
              <w:rPr>
                <w:color w:val="FFFFFF"/>
                <w:sz w:val="40"/>
                <w:szCs w:val="40"/>
              </w:rPr>
            </w:pPr>
          </w:p>
        </w:tc>
      </w:tr>
    </w:tbl>
    <w:p w:rsidR="00B30197" w:rsidRDefault="00B30197"/>
    <w:p w:rsidR="00B30197" w:rsidRDefault="00B30197"/>
    <w:sectPr w:rsidR="00B30197" w:rsidSect="00B30197">
      <w:pgSz w:w="12240" w:h="15840"/>
      <w:pgMar w:top="5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2FB"/>
    <w:multiLevelType w:val="hybridMultilevel"/>
    <w:tmpl w:val="1220AD2A"/>
    <w:lvl w:ilvl="0" w:tplc="8782F0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ap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846E0"/>
    <w:multiLevelType w:val="hybridMultilevel"/>
    <w:tmpl w:val="9C120CF6"/>
    <w:lvl w:ilvl="0" w:tplc="8782F0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ap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F1656"/>
    <w:multiLevelType w:val="multilevel"/>
    <w:tmpl w:val="7FD45F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C42D87"/>
    <w:multiLevelType w:val="hybridMultilevel"/>
    <w:tmpl w:val="BDF29F6C"/>
    <w:lvl w:ilvl="0" w:tplc="8782F0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ap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E453D"/>
    <w:multiLevelType w:val="hybridMultilevel"/>
    <w:tmpl w:val="C8365BDC"/>
    <w:lvl w:ilvl="0" w:tplc="5A061EA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b/>
        <w:caps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30197"/>
    <w:rsid w:val="000A61EF"/>
    <w:rsid w:val="002060E9"/>
    <w:rsid w:val="00254657"/>
    <w:rsid w:val="00291491"/>
    <w:rsid w:val="00291CB4"/>
    <w:rsid w:val="003445B4"/>
    <w:rsid w:val="003910DF"/>
    <w:rsid w:val="004E2708"/>
    <w:rsid w:val="005411DB"/>
    <w:rsid w:val="005A7363"/>
    <w:rsid w:val="005B4850"/>
    <w:rsid w:val="00605742"/>
    <w:rsid w:val="007319BE"/>
    <w:rsid w:val="0088488E"/>
    <w:rsid w:val="00896502"/>
    <w:rsid w:val="009F7AB5"/>
    <w:rsid w:val="00B30197"/>
    <w:rsid w:val="00D3119C"/>
    <w:rsid w:val="00D60663"/>
    <w:rsid w:val="00EE1C37"/>
    <w:rsid w:val="00F3572C"/>
    <w:rsid w:val="00F858B2"/>
    <w:rsid w:val="00F91D9B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97"/>
  </w:style>
  <w:style w:type="paragraph" w:styleId="Heading1">
    <w:name w:val="heading 1"/>
    <w:basedOn w:val="normal0"/>
    <w:next w:val="normal0"/>
    <w:rsid w:val="00B301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301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301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301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3019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301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30197"/>
  </w:style>
  <w:style w:type="paragraph" w:styleId="Title">
    <w:name w:val="Title"/>
    <w:basedOn w:val="normal0"/>
    <w:next w:val="normal0"/>
    <w:rsid w:val="00B30197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744B3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638"/>
  </w:style>
  <w:style w:type="paragraph" w:styleId="Footer">
    <w:name w:val="footer"/>
    <w:basedOn w:val="Normal"/>
    <w:link w:val="FooterChar"/>
    <w:uiPriority w:val="99"/>
    <w:unhideWhenUsed/>
    <w:rsid w:val="00BE5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638"/>
  </w:style>
  <w:style w:type="paragraph" w:styleId="ListParagraph">
    <w:name w:val="List Paragraph"/>
    <w:basedOn w:val="Normal"/>
    <w:uiPriority w:val="34"/>
    <w:qFormat/>
    <w:rsid w:val="008371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2D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B301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3019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QOx6BHKEGq0M+OjaoG0Zw9gyag==">AMUW2mUdxFM3Fq59rVUBDYPMXsuvEVVEyMbM5R3vod7DmGnlQhqx4oNntsfrSnqGt+GkB8AYDTo/rYzIw3Kkc9+MY0ubMfGrnNHxuo+bB0VjVu4jeg3AT4wVb1aUUIUzU7D7aMNzH0Z8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 staff</dc:creator>
  <cp:lastModifiedBy>hospital staff</cp:lastModifiedBy>
  <cp:revision>2</cp:revision>
  <dcterms:created xsi:type="dcterms:W3CDTF">2021-02-27T08:14:00Z</dcterms:created>
  <dcterms:modified xsi:type="dcterms:W3CDTF">2021-02-27T08:14:00Z</dcterms:modified>
</cp:coreProperties>
</file>