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4A54" w14:textId="4DCEC27F" w:rsidR="00A71D93" w:rsidRDefault="00F71197" w:rsidP="00F71197">
      <w:pPr>
        <w:jc w:val="both"/>
        <w:rPr>
          <w:b/>
          <w:bCs/>
          <w:sz w:val="28"/>
          <w:szCs w:val="28"/>
        </w:rPr>
      </w:pPr>
      <w:r w:rsidRPr="00F71197">
        <w:rPr>
          <w:b/>
          <w:bCs/>
          <w:sz w:val="28"/>
          <w:szCs w:val="28"/>
        </w:rPr>
        <w:t>CURRICULUM VITAE</w:t>
      </w:r>
    </w:p>
    <w:p w14:paraId="5501150E" w14:textId="2591ADB4" w:rsidR="00F71197" w:rsidRPr="00F71197" w:rsidRDefault="00F71197" w:rsidP="00F71197">
      <w:pPr>
        <w:jc w:val="both"/>
        <w:rPr>
          <w:sz w:val="28"/>
          <w:szCs w:val="28"/>
        </w:rPr>
      </w:pPr>
      <w:r w:rsidRPr="00F71197">
        <w:rPr>
          <w:sz w:val="28"/>
          <w:szCs w:val="28"/>
        </w:rPr>
        <w:t>P</w:t>
      </w:r>
      <w:r>
        <w:rPr>
          <w:sz w:val="28"/>
          <w:szCs w:val="28"/>
        </w:rPr>
        <w:t>ERSONAL DETAILS</w:t>
      </w:r>
    </w:p>
    <w:p w14:paraId="72C16A8E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 xml:space="preserve">FELIX </w:t>
      </w:r>
      <w:r w:rsidR="00BA7FAA" w:rsidRPr="00F71197">
        <w:rPr>
          <w:sz w:val="22"/>
        </w:rPr>
        <w:t>ANGWENYI KOBINGI</w:t>
      </w:r>
    </w:p>
    <w:p w14:paraId="0121B51D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Phone: +254</w:t>
      </w:r>
      <w:r w:rsidR="00BA7FAA" w:rsidRPr="00F71197">
        <w:rPr>
          <w:sz w:val="22"/>
        </w:rPr>
        <w:t>758041021</w:t>
      </w:r>
    </w:p>
    <w:p w14:paraId="052DBFD4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 xml:space="preserve">Email: </w:t>
      </w:r>
      <w:r w:rsidR="00BA7FAA" w:rsidRPr="00F71197">
        <w:rPr>
          <w:sz w:val="22"/>
        </w:rPr>
        <w:t>makorifelix11@gmail.com</w:t>
      </w:r>
    </w:p>
    <w:p w14:paraId="4724D486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Postal Address: P.O. Box</w:t>
      </w:r>
      <w:r w:rsidR="00BA7FAA" w:rsidRPr="00F71197">
        <w:rPr>
          <w:sz w:val="22"/>
        </w:rPr>
        <w:t xml:space="preserve"> 4550-40200, Kisii</w:t>
      </w:r>
    </w:p>
    <w:p w14:paraId="6AF9F9F8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Nationality: Kenyan</w:t>
      </w:r>
    </w:p>
    <w:p w14:paraId="3BD5CFEA" w14:textId="7B29F34F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TSC Number:</w:t>
      </w:r>
      <w:r w:rsidR="00BA7FAA" w:rsidRPr="00F71197">
        <w:rPr>
          <w:sz w:val="22"/>
        </w:rPr>
        <w:t>1147372</w:t>
      </w:r>
    </w:p>
    <w:p w14:paraId="14960832" w14:textId="77777777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PROFESSIONAL PROFILE</w:t>
      </w:r>
    </w:p>
    <w:p w14:paraId="6ADA68C6" w14:textId="6382CC66" w:rsidR="00E55AE5" w:rsidRDefault="00BB16D6" w:rsidP="00F71197">
      <w:pPr>
        <w:jc w:val="both"/>
      </w:pPr>
      <w:r>
        <w:rPr>
          <w:sz w:val="22"/>
        </w:rPr>
        <w:t xml:space="preserve">I am a dedicated and passionate educator, committed to fostering a positive learning environment that inspires students to reach their fullest potential. My collaborative approach and strong interpersonal skills allow me to effectively engage with students, parents and colleagues alike, ensuring a holistic educational experience. </w:t>
      </w:r>
    </w:p>
    <w:p w14:paraId="1121CE3E" w14:textId="3F8BA234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TEACHING SUBJECTS</w:t>
      </w:r>
    </w:p>
    <w:p w14:paraId="58F1DA38" w14:textId="77777777" w:rsidR="00A71D93" w:rsidRPr="00F71197" w:rsidRDefault="00000000" w:rsidP="00F71197">
      <w:pPr>
        <w:jc w:val="both"/>
        <w:rPr>
          <w:sz w:val="22"/>
        </w:rPr>
      </w:pPr>
      <w:r>
        <w:t xml:space="preserve">• </w:t>
      </w:r>
      <w:r w:rsidRPr="00F71197">
        <w:rPr>
          <w:sz w:val="22"/>
        </w:rPr>
        <w:t>Geography</w:t>
      </w:r>
    </w:p>
    <w:p w14:paraId="514D6AF0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• Business Studies</w:t>
      </w:r>
    </w:p>
    <w:p w14:paraId="220C55CD" w14:textId="77777777" w:rsidR="00A71D93" w:rsidRDefault="00A71D93" w:rsidP="00F71197">
      <w:pPr>
        <w:jc w:val="both"/>
      </w:pPr>
    </w:p>
    <w:p w14:paraId="4E44606E" w14:textId="77777777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CORE COMPETENCIES</w:t>
      </w:r>
    </w:p>
    <w:p w14:paraId="30343653" w14:textId="77777777" w:rsidR="00A71D93" w:rsidRPr="00F71197" w:rsidRDefault="00000000" w:rsidP="00F71197">
      <w:pPr>
        <w:jc w:val="both"/>
        <w:rPr>
          <w:sz w:val="22"/>
        </w:rPr>
      </w:pPr>
      <w:r>
        <w:t xml:space="preserve">• </w:t>
      </w:r>
      <w:r w:rsidRPr="00F71197">
        <w:rPr>
          <w:sz w:val="22"/>
        </w:rPr>
        <w:t>Delivered KCSE-oriented lessons aligned with KICD syllabus requirements</w:t>
      </w:r>
    </w:p>
    <w:p w14:paraId="5E14EA3D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• Prepared schemes of work, lesson plans, and records of work as required by BOM standards</w:t>
      </w:r>
    </w:p>
    <w:p w14:paraId="636B0910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• Conducted continuous assessment tests (CATs), exams, and result analysis</w:t>
      </w:r>
    </w:p>
    <w:p w14:paraId="1C47A207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• Implemented remedial and enrichment programs to improve learner outcomes</w:t>
      </w:r>
    </w:p>
    <w:p w14:paraId="031F99A6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• Maintained effective classroom discipline and learner engagement</w:t>
      </w:r>
    </w:p>
    <w:p w14:paraId="6E562422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• Integrated ICT and teaching aids to enhance content delivery</w:t>
      </w:r>
    </w:p>
    <w:p w14:paraId="00CBD8CE" w14:textId="77777777" w:rsid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• Participated in BOM meetings, academic clinics, and school development programs</w:t>
      </w:r>
    </w:p>
    <w:p w14:paraId="4DF814B4" w14:textId="77777777" w:rsidR="00BB16D6" w:rsidRDefault="00BB16D6" w:rsidP="00F71197">
      <w:pPr>
        <w:jc w:val="both"/>
        <w:rPr>
          <w:sz w:val="22"/>
        </w:rPr>
      </w:pPr>
    </w:p>
    <w:p w14:paraId="2C4B6588" w14:textId="77777777" w:rsidR="00BB16D6" w:rsidRDefault="00BB16D6" w:rsidP="00F71197">
      <w:pPr>
        <w:jc w:val="both"/>
        <w:rPr>
          <w:sz w:val="22"/>
        </w:rPr>
      </w:pPr>
    </w:p>
    <w:p w14:paraId="018A332E" w14:textId="5AEAE7CF" w:rsidR="00A71D93" w:rsidRPr="00120AB5" w:rsidRDefault="00000000" w:rsidP="00F71197">
      <w:pPr>
        <w:jc w:val="both"/>
        <w:rPr>
          <w:b/>
          <w:bCs/>
          <w:sz w:val="22"/>
        </w:rPr>
      </w:pPr>
      <w:r w:rsidRPr="00120AB5">
        <w:rPr>
          <w:b/>
          <w:bCs/>
        </w:rPr>
        <w:lastRenderedPageBreak/>
        <w:t>PROFESSIONAL EXPERIENCE</w:t>
      </w:r>
    </w:p>
    <w:p w14:paraId="2DDA2F4C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 xml:space="preserve">Secondary School Teacher – Geography &amp; Business Studies </w:t>
      </w:r>
    </w:p>
    <w:p w14:paraId="26554A4F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[</w:t>
      </w:r>
      <w:r w:rsidR="00BA7FAA" w:rsidRPr="00F71197">
        <w:rPr>
          <w:sz w:val="22"/>
        </w:rPr>
        <w:t>Kamune Secondary School</w:t>
      </w:r>
      <w:r w:rsidRPr="00F71197">
        <w:rPr>
          <w:sz w:val="22"/>
        </w:rPr>
        <w:t>], [</w:t>
      </w:r>
      <w:r w:rsidR="00BA7FAA" w:rsidRPr="00F71197">
        <w:rPr>
          <w:sz w:val="22"/>
        </w:rPr>
        <w:t>Murang’a county</w:t>
      </w:r>
      <w:r w:rsidRPr="00F71197">
        <w:rPr>
          <w:sz w:val="22"/>
        </w:rPr>
        <w:t>]</w:t>
      </w:r>
    </w:p>
    <w:p w14:paraId="3110738E" w14:textId="77777777" w:rsidR="00A71D93" w:rsidRPr="00F71197" w:rsidRDefault="00000000" w:rsidP="00F71197">
      <w:pPr>
        <w:jc w:val="both"/>
        <w:rPr>
          <w:sz w:val="22"/>
        </w:rPr>
      </w:pPr>
      <w:r w:rsidRPr="00F71197">
        <w:rPr>
          <w:sz w:val="22"/>
        </w:rPr>
        <w:t>[</w:t>
      </w:r>
      <w:r w:rsidR="00BA7FAA" w:rsidRPr="00F71197">
        <w:rPr>
          <w:sz w:val="22"/>
        </w:rPr>
        <w:t>May 2024</w:t>
      </w:r>
      <w:r w:rsidRPr="00F71197">
        <w:rPr>
          <w:sz w:val="22"/>
        </w:rPr>
        <w:t xml:space="preserve"> – </w:t>
      </w:r>
      <w:r w:rsidR="00BA7FAA" w:rsidRPr="00F71197">
        <w:rPr>
          <w:sz w:val="22"/>
        </w:rPr>
        <w:t>August 2024</w:t>
      </w:r>
      <w:r w:rsidRPr="00F71197">
        <w:rPr>
          <w:sz w:val="22"/>
        </w:rPr>
        <w:t>]</w:t>
      </w:r>
    </w:p>
    <w:p w14:paraId="00417371" w14:textId="77777777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KEY ACHIEVEMENTS</w:t>
      </w:r>
    </w:p>
    <w:p w14:paraId="69F65C69" w14:textId="12C19F5A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 xml:space="preserve">• Improved </w:t>
      </w:r>
      <w:r w:rsidR="00EE0A56">
        <w:rPr>
          <w:sz w:val="22"/>
        </w:rPr>
        <w:t>Form 2</w:t>
      </w:r>
      <w:r w:rsidRPr="00120AB5">
        <w:rPr>
          <w:sz w:val="22"/>
        </w:rPr>
        <w:t xml:space="preserve"> Geography mean score from </w:t>
      </w:r>
      <w:r w:rsidR="00BA7FAA" w:rsidRPr="00120AB5">
        <w:rPr>
          <w:sz w:val="22"/>
        </w:rPr>
        <w:t xml:space="preserve">20% </w:t>
      </w:r>
      <w:r w:rsidRPr="00120AB5">
        <w:rPr>
          <w:sz w:val="22"/>
        </w:rPr>
        <w:t xml:space="preserve">to </w:t>
      </w:r>
      <w:r w:rsidR="00BA7FAA" w:rsidRPr="00120AB5">
        <w:rPr>
          <w:sz w:val="22"/>
        </w:rPr>
        <w:t>40% within 2</w:t>
      </w:r>
      <w:r w:rsidR="00BA7FAA" w:rsidRPr="00120AB5">
        <w:rPr>
          <w:sz w:val="22"/>
          <w:vertAlign w:val="superscript"/>
        </w:rPr>
        <w:t>nd</w:t>
      </w:r>
      <w:r w:rsidR="00BA7FAA" w:rsidRPr="00120AB5">
        <w:rPr>
          <w:sz w:val="22"/>
        </w:rPr>
        <w:t xml:space="preserve"> term </w:t>
      </w:r>
    </w:p>
    <w:p w14:paraId="2B44285A" w14:textId="5C59A5A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 xml:space="preserve">• Raised Business Studies </w:t>
      </w:r>
      <w:r w:rsidR="00EE0A56">
        <w:rPr>
          <w:sz w:val="22"/>
        </w:rPr>
        <w:t>Form 3</w:t>
      </w:r>
      <w:r w:rsidRPr="00120AB5">
        <w:rPr>
          <w:sz w:val="22"/>
        </w:rPr>
        <w:t xml:space="preserve"> mean score from </w:t>
      </w:r>
      <w:r w:rsidR="00EE0A56">
        <w:rPr>
          <w:sz w:val="22"/>
        </w:rPr>
        <w:t>4</w:t>
      </w:r>
      <w:r w:rsidR="00F536AC" w:rsidRPr="00120AB5">
        <w:rPr>
          <w:sz w:val="22"/>
        </w:rPr>
        <w:t>.6</w:t>
      </w:r>
      <w:r w:rsidRPr="00120AB5">
        <w:rPr>
          <w:sz w:val="22"/>
        </w:rPr>
        <w:t xml:space="preserve"> to </w:t>
      </w:r>
      <w:r w:rsidR="00EE0A56">
        <w:rPr>
          <w:sz w:val="22"/>
        </w:rPr>
        <w:t>5.2</w:t>
      </w:r>
      <w:r w:rsidRPr="00120AB5">
        <w:rPr>
          <w:sz w:val="22"/>
        </w:rPr>
        <w:t xml:space="preserve"> through targeted revision strategies</w:t>
      </w:r>
    </w:p>
    <w:p w14:paraId="70CCBE63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 xml:space="preserve">• Increased overall subject pass rate by </w:t>
      </w:r>
      <w:r w:rsidR="00F536AC" w:rsidRPr="00120AB5">
        <w:rPr>
          <w:sz w:val="22"/>
        </w:rPr>
        <w:t>45</w:t>
      </w:r>
      <w:r w:rsidRPr="00120AB5">
        <w:rPr>
          <w:sz w:val="22"/>
        </w:rPr>
        <w:t>%</w:t>
      </w:r>
    </w:p>
    <w:p w14:paraId="79B0D6EB" w14:textId="6841AA0F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Successfully prepared candidates for KCSE with consistent syllabus coverage</w:t>
      </w:r>
      <w:r w:rsidR="00EE0A56">
        <w:rPr>
          <w:sz w:val="22"/>
        </w:rPr>
        <w:t xml:space="preserve"> especially in Business studies. </w:t>
      </w:r>
    </w:p>
    <w:p w14:paraId="1031F86D" w14:textId="77777777" w:rsidR="00A71D93" w:rsidRDefault="00A71D93" w:rsidP="00F71197">
      <w:pPr>
        <w:jc w:val="both"/>
      </w:pPr>
    </w:p>
    <w:p w14:paraId="6814153C" w14:textId="77777777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RESPONSIBILITIES</w:t>
      </w:r>
    </w:p>
    <w:p w14:paraId="657F7C01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Planned, prepared, and delivered engaging Geography and Business Studies lessons</w:t>
      </w:r>
    </w:p>
    <w:p w14:paraId="66C53111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Prepared candidates for internal and national examinations</w:t>
      </w:r>
    </w:p>
    <w:p w14:paraId="35F838EF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Analyzed examination results and implemented improvement strategies</w:t>
      </w:r>
    </w:p>
    <w:p w14:paraId="0EAD07E9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Maintained accurate learner records, progress reports, and subject files</w:t>
      </w:r>
    </w:p>
    <w:p w14:paraId="1F153C61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Participated actively in co-curricular activities and academic committees</w:t>
      </w:r>
    </w:p>
    <w:p w14:paraId="0CBA1AB3" w14:textId="77777777" w:rsidR="00A71D93" w:rsidRDefault="00A71D93" w:rsidP="00F71197">
      <w:pPr>
        <w:jc w:val="both"/>
      </w:pPr>
    </w:p>
    <w:p w14:paraId="5A9F071D" w14:textId="77777777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EDUCATION</w:t>
      </w:r>
    </w:p>
    <w:p w14:paraId="21E0C552" w14:textId="77777777" w:rsidR="00A71D93" w:rsidRPr="00FB4A48" w:rsidRDefault="00000000" w:rsidP="00F71197">
      <w:pPr>
        <w:jc w:val="both"/>
        <w:rPr>
          <w:sz w:val="28"/>
          <w:szCs w:val="28"/>
        </w:rPr>
      </w:pPr>
      <w:r w:rsidRPr="00FB4A48">
        <w:rPr>
          <w:sz w:val="28"/>
          <w:szCs w:val="28"/>
        </w:rPr>
        <w:t>Bachelor of Education (Arts)</w:t>
      </w:r>
    </w:p>
    <w:p w14:paraId="2EE0F5A9" w14:textId="18589355" w:rsidR="00A71D93" w:rsidRPr="00120AB5" w:rsidRDefault="00000000" w:rsidP="00F71197">
      <w:pPr>
        <w:jc w:val="both"/>
        <w:rPr>
          <w:sz w:val="22"/>
        </w:rPr>
      </w:pPr>
      <w:r w:rsidRPr="00FB4A48">
        <w:rPr>
          <w:szCs w:val="24"/>
        </w:rPr>
        <w:t>[</w:t>
      </w:r>
      <w:r w:rsidR="00F536AC" w:rsidRPr="00FB4A48">
        <w:rPr>
          <w:szCs w:val="24"/>
        </w:rPr>
        <w:t>Kirinyaga University</w:t>
      </w:r>
      <w:r w:rsidR="00F536AC" w:rsidRPr="00120AB5">
        <w:rPr>
          <w:sz w:val="22"/>
        </w:rPr>
        <w:t>, Kerugoya</w:t>
      </w:r>
      <w:r w:rsidRPr="00120AB5">
        <w:rPr>
          <w:sz w:val="22"/>
        </w:rPr>
        <w:t>], [</w:t>
      </w:r>
      <w:r w:rsidR="00F536AC" w:rsidRPr="00120AB5">
        <w:rPr>
          <w:sz w:val="22"/>
        </w:rPr>
        <w:t>September 2021-October 2025</w:t>
      </w:r>
      <w:r w:rsidRPr="00120AB5">
        <w:rPr>
          <w:sz w:val="22"/>
        </w:rPr>
        <w:t>]</w:t>
      </w:r>
    </w:p>
    <w:p w14:paraId="073D23F9" w14:textId="77777777" w:rsidR="00A71D93" w:rsidRDefault="00000000" w:rsidP="00F71197">
      <w:pPr>
        <w:jc w:val="both"/>
      </w:pPr>
      <w:r>
        <w:t>KCSE</w:t>
      </w:r>
    </w:p>
    <w:p w14:paraId="57157AF6" w14:textId="1918E9F1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[</w:t>
      </w:r>
      <w:r w:rsidR="00F536AC" w:rsidRPr="00120AB5">
        <w:rPr>
          <w:sz w:val="22"/>
        </w:rPr>
        <w:t>Wang’apala Boys High school</w:t>
      </w:r>
      <w:r w:rsidRPr="00120AB5">
        <w:rPr>
          <w:sz w:val="22"/>
        </w:rPr>
        <w:t>], [</w:t>
      </w:r>
      <w:r w:rsidR="00F536AC" w:rsidRPr="00120AB5">
        <w:rPr>
          <w:sz w:val="22"/>
        </w:rPr>
        <w:t>January 2019-November 2020</w:t>
      </w:r>
      <w:r w:rsidRPr="00120AB5">
        <w:rPr>
          <w:sz w:val="22"/>
        </w:rPr>
        <w:t>]</w:t>
      </w:r>
    </w:p>
    <w:p w14:paraId="6E1B16FE" w14:textId="77777777" w:rsidR="00A71D93" w:rsidRDefault="00000000" w:rsidP="00F71197">
      <w:pPr>
        <w:jc w:val="both"/>
      </w:pPr>
      <w:r>
        <w:t>KCPE</w:t>
      </w:r>
    </w:p>
    <w:p w14:paraId="204DF022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[</w:t>
      </w:r>
      <w:r w:rsidR="00F536AC" w:rsidRPr="00120AB5">
        <w:rPr>
          <w:sz w:val="22"/>
        </w:rPr>
        <w:t>Ikuruma Academy</w:t>
      </w:r>
      <w:r w:rsidRPr="00120AB5">
        <w:rPr>
          <w:sz w:val="22"/>
        </w:rPr>
        <w:t>], [</w:t>
      </w:r>
      <w:r w:rsidR="00F536AC" w:rsidRPr="00120AB5">
        <w:rPr>
          <w:sz w:val="22"/>
        </w:rPr>
        <w:t>January 2007-</w:t>
      </w:r>
      <w:r w:rsidR="00BB5FA6" w:rsidRPr="00120AB5">
        <w:rPr>
          <w:sz w:val="22"/>
        </w:rPr>
        <w:t>November 2014</w:t>
      </w:r>
      <w:r w:rsidRPr="00120AB5">
        <w:rPr>
          <w:sz w:val="22"/>
        </w:rPr>
        <w:t>]</w:t>
      </w:r>
    </w:p>
    <w:p w14:paraId="69020484" w14:textId="77777777" w:rsidR="00A71D93" w:rsidRDefault="00A71D93" w:rsidP="00F71197">
      <w:pPr>
        <w:jc w:val="both"/>
      </w:pPr>
    </w:p>
    <w:p w14:paraId="63B362F0" w14:textId="77777777" w:rsidR="00120AB5" w:rsidRDefault="00120AB5" w:rsidP="00F71197">
      <w:pPr>
        <w:jc w:val="both"/>
      </w:pPr>
    </w:p>
    <w:p w14:paraId="31D73ABD" w14:textId="77777777" w:rsid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PROFESSIONAL CERTIFICATION</w:t>
      </w:r>
    </w:p>
    <w:p w14:paraId="3E62C5A5" w14:textId="296F6736" w:rsidR="00A71D93" w:rsidRPr="00120AB5" w:rsidRDefault="00000000" w:rsidP="00F71197">
      <w:pPr>
        <w:jc w:val="both"/>
        <w:rPr>
          <w:b/>
          <w:bCs/>
        </w:rPr>
      </w:pPr>
      <w:r w:rsidRPr="00120AB5">
        <w:rPr>
          <w:sz w:val="22"/>
        </w:rPr>
        <w:t>• Registered Teacher – Teacher Service Commission (TSC)</w:t>
      </w:r>
    </w:p>
    <w:p w14:paraId="6E451E42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 xml:space="preserve">• </w:t>
      </w:r>
      <w:r w:rsidR="00BB5FA6" w:rsidRPr="00120AB5">
        <w:rPr>
          <w:sz w:val="22"/>
        </w:rPr>
        <w:t>Teaching Practice</w:t>
      </w:r>
    </w:p>
    <w:p w14:paraId="6CA6C994" w14:textId="77777777" w:rsidR="00BB5FA6" w:rsidRPr="00120AB5" w:rsidRDefault="00BB5FA6" w:rsidP="00F71197">
      <w:pPr>
        <w:jc w:val="both"/>
        <w:rPr>
          <w:sz w:val="22"/>
        </w:rPr>
      </w:pPr>
      <w:r w:rsidRPr="00120AB5">
        <w:rPr>
          <w:sz w:val="22"/>
        </w:rPr>
        <w:t xml:space="preserve">    Completed a comprehensive Teaching Practice program focusing on practical classroom instruction and student engagement techniques.</w:t>
      </w:r>
    </w:p>
    <w:p w14:paraId="5590197E" w14:textId="77777777" w:rsidR="00BB5FA6" w:rsidRPr="00120AB5" w:rsidRDefault="00BB5FA6" w:rsidP="00F71197">
      <w:pPr>
        <w:jc w:val="both"/>
        <w:rPr>
          <w:sz w:val="22"/>
        </w:rPr>
      </w:pPr>
      <w:r w:rsidRPr="00120AB5">
        <w:rPr>
          <w:sz w:val="22"/>
        </w:rPr>
        <w:t xml:space="preserve">   Successfully developed and assessed lesson plans that support differentiated instruction and inclusive education practices.</w:t>
      </w:r>
    </w:p>
    <w:p w14:paraId="142ED1D0" w14:textId="77777777" w:rsidR="00A71D93" w:rsidRPr="00120AB5" w:rsidRDefault="00BB5FA6" w:rsidP="00F71197">
      <w:pPr>
        <w:jc w:val="both"/>
        <w:rPr>
          <w:sz w:val="22"/>
        </w:rPr>
      </w:pPr>
      <w:r w:rsidRPr="00120AB5">
        <w:rPr>
          <w:sz w:val="22"/>
        </w:rPr>
        <w:t xml:space="preserve">    Conducted effective teaching practice sessions</w:t>
      </w:r>
      <w:r w:rsidR="005B1A7D" w:rsidRPr="00120AB5">
        <w:rPr>
          <w:sz w:val="22"/>
        </w:rPr>
        <w:t xml:space="preserve"> that integrated innovative lesson planning and engagement techniques in diverse classroom environments.</w:t>
      </w:r>
    </w:p>
    <w:p w14:paraId="5923DF65" w14:textId="77777777" w:rsidR="00A71D93" w:rsidRPr="005B1A7D" w:rsidRDefault="00000000" w:rsidP="00F71197">
      <w:pPr>
        <w:jc w:val="both"/>
        <w:rPr>
          <w:b/>
          <w:bCs/>
        </w:rPr>
      </w:pPr>
      <w:r w:rsidRPr="005B1A7D">
        <w:rPr>
          <w:b/>
          <w:bCs/>
        </w:rPr>
        <w:t>LANGUAGES</w:t>
      </w:r>
    </w:p>
    <w:p w14:paraId="503DF9E9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English – Fluent</w:t>
      </w:r>
    </w:p>
    <w:p w14:paraId="74A93FC6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Kiswahili – Fluent</w:t>
      </w:r>
    </w:p>
    <w:p w14:paraId="5CC1FA33" w14:textId="77777777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PERSONAL ATTRIBUTES</w:t>
      </w:r>
    </w:p>
    <w:p w14:paraId="18A84BCC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Disciplined and dependable</w:t>
      </w:r>
    </w:p>
    <w:p w14:paraId="0B709FB6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Target-oriented and results-driven</w:t>
      </w:r>
    </w:p>
    <w:p w14:paraId="7AABD158" w14:textId="77777777" w:rsidR="005B1A7D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Team player with strong work ethic</w:t>
      </w:r>
    </w:p>
    <w:p w14:paraId="2C8B2112" w14:textId="77777777" w:rsidR="00A71D93" w:rsidRPr="00120AB5" w:rsidRDefault="00000000" w:rsidP="00F71197">
      <w:pPr>
        <w:jc w:val="both"/>
        <w:rPr>
          <w:sz w:val="22"/>
        </w:rPr>
      </w:pPr>
      <w:r w:rsidRPr="00120AB5">
        <w:rPr>
          <w:sz w:val="22"/>
        </w:rPr>
        <w:t>• Excellent classroom and time management skills</w:t>
      </w:r>
    </w:p>
    <w:p w14:paraId="70806C01" w14:textId="77777777" w:rsidR="00A71D93" w:rsidRPr="00120AB5" w:rsidRDefault="00000000" w:rsidP="00F71197">
      <w:pPr>
        <w:jc w:val="both"/>
        <w:rPr>
          <w:b/>
          <w:bCs/>
        </w:rPr>
      </w:pPr>
      <w:r w:rsidRPr="00120AB5">
        <w:rPr>
          <w:b/>
          <w:bCs/>
        </w:rPr>
        <w:t>REFEREES</w:t>
      </w:r>
    </w:p>
    <w:p w14:paraId="09BC529C" w14:textId="77777777" w:rsidR="005B1A7D" w:rsidRPr="00120AB5" w:rsidRDefault="005B1A7D" w:rsidP="00F71197">
      <w:pPr>
        <w:jc w:val="both"/>
        <w:rPr>
          <w:sz w:val="22"/>
        </w:rPr>
      </w:pPr>
      <w:r w:rsidRPr="00120AB5">
        <w:rPr>
          <w:sz w:val="22"/>
        </w:rPr>
        <w:t>Dr David Njoroge-Dean of Students (SBE)</w:t>
      </w:r>
    </w:p>
    <w:p w14:paraId="18B9E20C" w14:textId="77777777" w:rsidR="005B1A7D" w:rsidRPr="00120AB5" w:rsidRDefault="005B1A7D" w:rsidP="00F71197">
      <w:pPr>
        <w:jc w:val="both"/>
        <w:rPr>
          <w:sz w:val="22"/>
        </w:rPr>
      </w:pPr>
      <w:r w:rsidRPr="00120AB5">
        <w:rPr>
          <w:sz w:val="22"/>
        </w:rPr>
        <w:t>Kirinyaga University, Kerugoya</w:t>
      </w:r>
    </w:p>
    <w:p w14:paraId="11BF492C" w14:textId="7266DD7F" w:rsidR="00120AB5" w:rsidRPr="00120AB5" w:rsidRDefault="005B1A7D" w:rsidP="00F71197">
      <w:pPr>
        <w:jc w:val="both"/>
        <w:rPr>
          <w:sz w:val="22"/>
        </w:rPr>
      </w:pPr>
      <w:r w:rsidRPr="00120AB5">
        <w:rPr>
          <w:sz w:val="22"/>
        </w:rPr>
        <w:t>0721248595</w:t>
      </w:r>
    </w:p>
    <w:p w14:paraId="5B6D8906" w14:textId="77777777" w:rsidR="005B1A7D" w:rsidRPr="00120AB5" w:rsidRDefault="005B1A7D" w:rsidP="00F71197">
      <w:pPr>
        <w:jc w:val="both"/>
        <w:rPr>
          <w:sz w:val="22"/>
        </w:rPr>
      </w:pPr>
      <w:r w:rsidRPr="00120AB5">
        <w:rPr>
          <w:sz w:val="22"/>
        </w:rPr>
        <w:t>Mureithi S.K-Teacher</w:t>
      </w:r>
    </w:p>
    <w:p w14:paraId="142E8CE4" w14:textId="77777777" w:rsidR="005B1A7D" w:rsidRDefault="005B1A7D" w:rsidP="00F71197">
      <w:pPr>
        <w:jc w:val="both"/>
      </w:pPr>
      <w:r>
        <w:t>Kamune Secondary school, Murang’a</w:t>
      </w:r>
    </w:p>
    <w:p w14:paraId="58DFB4E8" w14:textId="77777777" w:rsidR="005B1A7D" w:rsidRDefault="005B1A7D" w:rsidP="00F71197">
      <w:pPr>
        <w:jc w:val="both"/>
      </w:pPr>
      <w:r>
        <w:t>0722992112</w:t>
      </w:r>
    </w:p>
    <w:p w14:paraId="192C1D52" w14:textId="77777777" w:rsidR="005B1A7D" w:rsidRDefault="005B1A7D" w:rsidP="00F71197">
      <w:pPr>
        <w:jc w:val="both"/>
      </w:pPr>
    </w:p>
    <w:p w14:paraId="4C6DA1FD" w14:textId="77777777" w:rsidR="005B1A7D" w:rsidRDefault="005B1A7D" w:rsidP="00F71197">
      <w:pPr>
        <w:jc w:val="both"/>
      </w:pPr>
    </w:p>
    <w:p w14:paraId="24EC4087" w14:textId="77777777" w:rsidR="00A71D93" w:rsidRDefault="00A71D93" w:rsidP="00F71197">
      <w:pPr>
        <w:jc w:val="both"/>
      </w:pPr>
    </w:p>
    <w:p w14:paraId="167437D0" w14:textId="77777777" w:rsidR="00A71D93" w:rsidRDefault="00A71D93" w:rsidP="00F71197">
      <w:pPr>
        <w:jc w:val="both"/>
      </w:pPr>
    </w:p>
    <w:sectPr w:rsidR="00A71D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3972467">
    <w:abstractNumId w:val="8"/>
  </w:num>
  <w:num w:numId="2" w16cid:durableId="210267360">
    <w:abstractNumId w:val="6"/>
  </w:num>
  <w:num w:numId="3" w16cid:durableId="168448719">
    <w:abstractNumId w:val="5"/>
  </w:num>
  <w:num w:numId="4" w16cid:durableId="801268401">
    <w:abstractNumId w:val="4"/>
  </w:num>
  <w:num w:numId="5" w16cid:durableId="553463884">
    <w:abstractNumId w:val="7"/>
  </w:num>
  <w:num w:numId="6" w16cid:durableId="1927956555">
    <w:abstractNumId w:val="3"/>
  </w:num>
  <w:num w:numId="7" w16cid:durableId="1529677356">
    <w:abstractNumId w:val="2"/>
  </w:num>
  <w:num w:numId="8" w16cid:durableId="446121611">
    <w:abstractNumId w:val="1"/>
  </w:num>
  <w:num w:numId="9" w16cid:durableId="158272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AB5"/>
    <w:rsid w:val="0015074B"/>
    <w:rsid w:val="0029639D"/>
    <w:rsid w:val="00326F90"/>
    <w:rsid w:val="005B1A7D"/>
    <w:rsid w:val="008415BA"/>
    <w:rsid w:val="008D2AED"/>
    <w:rsid w:val="00A71D93"/>
    <w:rsid w:val="00AA1D8D"/>
    <w:rsid w:val="00B47730"/>
    <w:rsid w:val="00BA7FAA"/>
    <w:rsid w:val="00BB16D6"/>
    <w:rsid w:val="00BB4448"/>
    <w:rsid w:val="00BB5FA6"/>
    <w:rsid w:val="00C5567B"/>
    <w:rsid w:val="00CB0664"/>
    <w:rsid w:val="00E55AE5"/>
    <w:rsid w:val="00EE0A56"/>
    <w:rsid w:val="00F536AC"/>
    <w:rsid w:val="00F71197"/>
    <w:rsid w:val="00FB4A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A7F2E"/>
  <w14:defaultImageDpi w14:val="300"/>
  <w15:docId w15:val="{B96FD89C-A1D0-40E7-A2B7-94B636D6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1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19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19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Angwenyi</dc:creator>
  <cp:keywords/>
  <dc:description>generated by python-docx</dc:description>
  <cp:lastModifiedBy>Felix Angwenyi</cp:lastModifiedBy>
  <cp:revision>2</cp:revision>
  <dcterms:created xsi:type="dcterms:W3CDTF">2026-01-21T12:07:00Z</dcterms:created>
  <dcterms:modified xsi:type="dcterms:W3CDTF">2026-01-21T12:07:00Z</dcterms:modified>
  <cp:category/>
</cp:coreProperties>
</file>